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230707">
      <w:r>
        <w:t>Year 4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282"/>
        <w:gridCol w:w="1885"/>
        <w:gridCol w:w="1954"/>
        <w:gridCol w:w="2080"/>
        <w:gridCol w:w="2575"/>
        <w:gridCol w:w="2670"/>
        <w:gridCol w:w="2942"/>
      </w:tblGrid>
      <w:tr w:rsidR="00133DD3" w:rsidTr="00614006">
        <w:tc>
          <w:tcPr>
            <w:tcW w:w="1282" w:type="dxa"/>
            <w:shd w:val="clear" w:color="auto" w:fill="D9D9D9" w:themeFill="background1" w:themeFillShade="D9"/>
          </w:tcPr>
          <w:p w:rsidR="00133DD3" w:rsidRPr="00405AC1" w:rsidRDefault="00D33DDB" w:rsidP="000B6461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Week 4</w:t>
            </w:r>
          </w:p>
        </w:tc>
        <w:tc>
          <w:tcPr>
            <w:tcW w:w="14106" w:type="dxa"/>
            <w:gridSpan w:val="6"/>
            <w:shd w:val="clear" w:color="auto" w:fill="D9D9D9" w:themeFill="background1" w:themeFillShade="D9"/>
          </w:tcPr>
          <w:p w:rsidR="00133DD3" w:rsidRDefault="00133DD3" w:rsidP="000B6461">
            <w:pPr>
              <w:jc w:val="center"/>
            </w:pPr>
          </w:p>
        </w:tc>
      </w:tr>
      <w:tr w:rsidR="0033222C" w:rsidTr="0033222C">
        <w:tc>
          <w:tcPr>
            <w:tcW w:w="1282" w:type="dxa"/>
          </w:tcPr>
          <w:p w:rsidR="007952A8" w:rsidRPr="00A4436C" w:rsidRDefault="007952A8" w:rsidP="000B6461">
            <w:pPr>
              <w:rPr>
                <w:b/>
                <w:i/>
                <w:sz w:val="20"/>
              </w:rPr>
            </w:pPr>
          </w:p>
        </w:tc>
        <w:tc>
          <w:tcPr>
            <w:tcW w:w="1885" w:type="dxa"/>
            <w:shd w:val="clear" w:color="auto" w:fill="BDD6EE" w:themeFill="accent1" w:themeFillTint="66"/>
          </w:tcPr>
          <w:p w:rsidR="007952A8" w:rsidRPr="00A4436C" w:rsidRDefault="007952A8" w:rsidP="00B73C1D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Maths</w:t>
            </w:r>
            <w:r w:rsidR="00505999">
              <w:rPr>
                <w:b/>
                <w:sz w:val="20"/>
              </w:rPr>
              <w:br/>
            </w:r>
            <w:r w:rsidR="00B73C1D">
              <w:rPr>
                <w:b/>
                <w:i/>
                <w:sz w:val="20"/>
              </w:rPr>
              <w:t>Measure &amp; Money</w:t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Writing</w:t>
            </w:r>
            <w:r w:rsidR="00505999">
              <w:rPr>
                <w:b/>
                <w:sz w:val="20"/>
              </w:rPr>
              <w:br/>
            </w:r>
            <w:r w:rsidR="00505999" w:rsidRPr="00505999">
              <w:rPr>
                <w:b/>
                <w:i/>
                <w:sz w:val="20"/>
              </w:rPr>
              <w:t xml:space="preserve">How is chocolate </w:t>
            </w:r>
            <w:proofErr w:type="gramStart"/>
            <w:r w:rsidR="00505999" w:rsidRPr="00505999">
              <w:rPr>
                <w:b/>
                <w:i/>
                <w:sz w:val="20"/>
              </w:rPr>
              <w:t>made?</w:t>
            </w:r>
            <w:proofErr w:type="gramEnd"/>
          </w:p>
        </w:tc>
        <w:tc>
          <w:tcPr>
            <w:tcW w:w="2080" w:type="dxa"/>
            <w:shd w:val="clear" w:color="auto" w:fill="F7CAAC" w:themeFill="accent2" w:themeFillTint="66"/>
          </w:tcPr>
          <w:p w:rsidR="007952A8" w:rsidRPr="00A4436C" w:rsidRDefault="007952A8" w:rsidP="00140BDB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Reading</w:t>
            </w:r>
            <w:r w:rsidR="00505999">
              <w:rPr>
                <w:b/>
                <w:sz w:val="20"/>
              </w:rPr>
              <w:br/>
            </w:r>
            <w:r w:rsidR="00140BDB">
              <w:rPr>
                <w:b/>
                <w:i/>
                <w:sz w:val="20"/>
              </w:rPr>
              <w:t xml:space="preserve">Walter </w:t>
            </w:r>
            <w:proofErr w:type="spellStart"/>
            <w:r w:rsidR="00140BDB">
              <w:rPr>
                <w:b/>
                <w:i/>
                <w:sz w:val="20"/>
              </w:rPr>
              <w:t>Tull’s</w:t>
            </w:r>
            <w:proofErr w:type="spellEnd"/>
            <w:r w:rsidR="00140BDB">
              <w:rPr>
                <w:b/>
                <w:i/>
                <w:sz w:val="20"/>
              </w:rPr>
              <w:t xml:space="preserve"> Scrapbook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Topic</w:t>
            </w:r>
          </w:p>
        </w:tc>
        <w:tc>
          <w:tcPr>
            <w:tcW w:w="2670" w:type="dxa"/>
            <w:shd w:val="clear" w:color="auto" w:fill="F8B4EB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 w:rsidRPr="00A4436C">
              <w:rPr>
                <w:b/>
                <w:sz w:val="20"/>
              </w:rPr>
              <w:t>Physical/Creative</w:t>
            </w:r>
          </w:p>
        </w:tc>
        <w:tc>
          <w:tcPr>
            <w:tcW w:w="2942" w:type="dxa"/>
            <w:shd w:val="clear" w:color="auto" w:fill="D0AEFE"/>
          </w:tcPr>
          <w:p w:rsidR="007952A8" w:rsidRPr="00A4436C" w:rsidRDefault="007952A8" w:rsidP="000B64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Handwriting/Spellings/Grammar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bookmarkStart w:id="0" w:name="_GoBack" w:colFirst="4" w:colLast="4"/>
            <w:r w:rsidRPr="00A4436C">
              <w:rPr>
                <w:sz w:val="20"/>
              </w:rPr>
              <w:t>Monday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65014" w:rsidP="00460FE9">
            <w:pPr>
              <w:rPr>
                <w:sz w:val="18"/>
                <w:szCs w:val="18"/>
              </w:rPr>
            </w:pPr>
            <w:hyperlink r:id="rId5" w:history="1">
              <w:r w:rsidR="00460FE9" w:rsidRPr="00460FE9">
                <w:rPr>
                  <w:rStyle w:val="Hyperlink"/>
                  <w:sz w:val="18"/>
                  <w:szCs w:val="18"/>
                </w:rPr>
                <w:t>Lesson 6</w:t>
              </w:r>
            </w:hyperlink>
            <w:r w:rsidR="00460FE9">
              <w:rPr>
                <w:sz w:val="18"/>
                <w:szCs w:val="18"/>
              </w:rPr>
              <w:br/>
              <w:t>Develop your skills in planning how to solve, and solving a time problem.</w:t>
            </w:r>
            <w:r w:rsidR="00B73C1D">
              <w:rPr>
                <w:sz w:val="18"/>
                <w:szCs w:val="18"/>
              </w:rPr>
              <w:br/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65014" w:rsidP="0033222C">
            <w:pPr>
              <w:rPr>
                <w:sz w:val="18"/>
              </w:rPr>
            </w:pPr>
            <w:hyperlink r:id="rId6" w:history="1">
              <w:r w:rsidR="00460FE9" w:rsidRPr="00460FE9">
                <w:rPr>
                  <w:rStyle w:val="Hyperlink"/>
                  <w:sz w:val="18"/>
                </w:rPr>
                <w:t>Lesson 11</w:t>
              </w:r>
            </w:hyperlink>
            <w:r w:rsidR="00460FE9">
              <w:rPr>
                <w:sz w:val="18"/>
              </w:rPr>
              <w:br/>
              <w:t xml:space="preserve">Develop your editing skills to edit your explanation text so far. 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554EBD" w:rsidRDefault="00065014" w:rsidP="0033222C">
            <w:pPr>
              <w:rPr>
                <w:sz w:val="16"/>
              </w:rPr>
            </w:pPr>
            <w:hyperlink r:id="rId7" w:history="1">
              <w:r w:rsidR="00140BDB" w:rsidRPr="00140BDB">
                <w:rPr>
                  <w:rStyle w:val="Hyperlink"/>
                  <w:sz w:val="18"/>
                </w:rPr>
                <w:t>Lesson 1</w:t>
              </w:r>
            </w:hyperlink>
            <w:r w:rsidR="00140BDB" w:rsidRPr="00140BDB">
              <w:rPr>
                <w:sz w:val="18"/>
              </w:rPr>
              <w:br/>
              <w:t>Look at the pictures and make inferences about what you think the book is about. What type of text is it? How do you know?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BE0E24" w:rsidRDefault="00065014" w:rsidP="00140BDB">
            <w:pPr>
              <w:rPr>
                <w:sz w:val="18"/>
                <w:szCs w:val="18"/>
              </w:rPr>
            </w:pPr>
            <w:hyperlink r:id="rId8" w:history="1">
              <w:r w:rsidR="00F83953" w:rsidRPr="00065014">
                <w:rPr>
                  <w:rStyle w:val="Hyperlink"/>
                  <w:sz w:val="18"/>
                  <w:szCs w:val="18"/>
                </w:rPr>
                <w:t>Scien</w:t>
              </w:r>
              <w:r w:rsidR="00F83953" w:rsidRPr="00065014">
                <w:rPr>
                  <w:rStyle w:val="Hyperlink"/>
                  <w:sz w:val="18"/>
                  <w:szCs w:val="18"/>
                </w:rPr>
                <w:t>c</w:t>
              </w:r>
              <w:r w:rsidR="00F83953" w:rsidRPr="00065014">
                <w:rPr>
                  <w:rStyle w:val="Hyperlink"/>
                  <w:sz w:val="18"/>
                  <w:szCs w:val="18"/>
                </w:rPr>
                <w:t>e</w:t>
              </w:r>
            </w:hyperlink>
            <w:r w:rsidR="00F83953">
              <w:rPr>
                <w:sz w:val="18"/>
                <w:szCs w:val="18"/>
              </w:rPr>
              <w:br/>
            </w:r>
            <w:r w:rsidR="00140BDB">
              <w:rPr>
                <w:sz w:val="18"/>
                <w:szCs w:val="18"/>
              </w:rPr>
              <w:t xml:space="preserve">Learn about the amplitude of </w:t>
            </w:r>
            <w:proofErr w:type="gramStart"/>
            <w:r w:rsidR="00140BDB">
              <w:rPr>
                <w:sz w:val="18"/>
                <w:szCs w:val="18"/>
              </w:rPr>
              <w:t>sound and how to protect our ears from very loud sounds</w:t>
            </w:r>
            <w:proofErr w:type="gramEnd"/>
            <w:r w:rsidR="00140BDB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vMerge w:val="restart"/>
            <w:shd w:val="clear" w:color="auto" w:fill="F8B4EB"/>
          </w:tcPr>
          <w:p w:rsidR="0033222C" w:rsidRPr="00554EBD" w:rsidRDefault="0033222C" w:rsidP="0033222C">
            <w:pPr>
              <w:rPr>
                <w:sz w:val="16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</w:t>
            </w:r>
            <w:proofErr w:type="gramStart"/>
            <w:r w:rsidRPr="00791E63">
              <w:rPr>
                <w:sz w:val="20"/>
              </w:rPr>
              <w:t>Take in nature- what can you see and hear?</w:t>
            </w:r>
            <w:proofErr w:type="gramEnd"/>
            <w:r w:rsidRPr="00791E63">
              <w:rPr>
                <w:sz w:val="20"/>
              </w:rPr>
              <w:t xml:space="preserve">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 xml:space="preserve">Take this time to learn a new skill. Maybe you can bake something for all of your family to enjoy. </w:t>
            </w:r>
            <w:proofErr w:type="gramStart"/>
            <w:r w:rsidRPr="00791E63">
              <w:rPr>
                <w:sz w:val="20"/>
              </w:rPr>
              <w:t>Or</w:t>
            </w:r>
            <w:proofErr w:type="gramEnd"/>
            <w:r w:rsidRPr="00791E63">
              <w:rPr>
                <w:sz w:val="20"/>
              </w:rPr>
              <w:t xml:space="preserve"> take up drawing, sketch what you can see from your window.</w:t>
            </w:r>
          </w:p>
        </w:tc>
        <w:tc>
          <w:tcPr>
            <w:tcW w:w="2942" w:type="dxa"/>
            <w:shd w:val="clear" w:color="auto" w:fill="D0AEFE"/>
          </w:tcPr>
          <w:p w:rsidR="0033222C" w:rsidRPr="00F83953" w:rsidRDefault="00065014" w:rsidP="0033222C">
            <w:pPr>
              <w:rPr>
                <w:sz w:val="18"/>
                <w:szCs w:val="18"/>
              </w:rPr>
            </w:pPr>
            <w:hyperlink r:id="rId9" w:history="1">
              <w:r w:rsidR="00F83953" w:rsidRPr="005A6A85">
                <w:rPr>
                  <w:rStyle w:val="Hyperlink"/>
                  <w:sz w:val="18"/>
                  <w:szCs w:val="18"/>
                </w:rPr>
                <w:t>Spelling</w:t>
              </w:r>
            </w:hyperlink>
            <w:r w:rsidR="005A6A85">
              <w:rPr>
                <w:sz w:val="18"/>
                <w:szCs w:val="18"/>
              </w:rPr>
              <w:br/>
              <w:t>Investigate French derived words.</w:t>
            </w:r>
          </w:p>
        </w:tc>
      </w:tr>
      <w:bookmarkEnd w:id="0"/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Tuesday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65014" w:rsidP="00460FE9">
            <w:pPr>
              <w:rPr>
                <w:sz w:val="18"/>
                <w:szCs w:val="18"/>
              </w:rPr>
            </w:pPr>
            <w:hyperlink r:id="rId10" w:history="1">
              <w:r w:rsidR="00460FE9" w:rsidRPr="00460FE9">
                <w:rPr>
                  <w:rStyle w:val="Hyperlink"/>
                  <w:sz w:val="18"/>
                  <w:szCs w:val="18"/>
                </w:rPr>
                <w:t>Lesson 7</w:t>
              </w:r>
            </w:hyperlink>
            <w:r w:rsidR="00460FE9">
              <w:rPr>
                <w:sz w:val="18"/>
                <w:szCs w:val="18"/>
              </w:rPr>
              <w:br/>
              <w:t>Develop your skills in planning how to solve a money problem.</w:t>
            </w:r>
            <w:r w:rsidR="00B73C1D">
              <w:rPr>
                <w:sz w:val="18"/>
                <w:szCs w:val="18"/>
              </w:rPr>
              <w:br/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65014" w:rsidP="0033222C">
            <w:pPr>
              <w:rPr>
                <w:sz w:val="18"/>
              </w:rPr>
            </w:pPr>
            <w:hyperlink r:id="rId11" w:history="1">
              <w:r w:rsidR="00460FE9" w:rsidRPr="00460FE9">
                <w:rPr>
                  <w:rStyle w:val="Hyperlink"/>
                  <w:sz w:val="18"/>
                </w:rPr>
                <w:t>Lesson 12</w:t>
              </w:r>
            </w:hyperlink>
            <w:r w:rsidR="00460FE9">
              <w:rPr>
                <w:sz w:val="18"/>
              </w:rPr>
              <w:br/>
              <w:t>Plan the next section of your explanation text.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65014" w:rsidP="0033222C">
            <w:pPr>
              <w:rPr>
                <w:sz w:val="18"/>
              </w:rPr>
            </w:pPr>
            <w:hyperlink r:id="rId12" w:history="1">
              <w:r w:rsidR="00140BDB" w:rsidRPr="00140BDB">
                <w:rPr>
                  <w:rStyle w:val="Hyperlink"/>
                  <w:sz w:val="18"/>
                </w:rPr>
                <w:t>Lesson 2</w:t>
              </w:r>
            </w:hyperlink>
            <w:r w:rsidR="00140BDB">
              <w:rPr>
                <w:sz w:val="18"/>
              </w:rPr>
              <w:br/>
              <w:t>Read about Walter Tully’s early life. Answer retrieval questions using the text.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140BDB" w:rsidRDefault="00065014" w:rsidP="00B73C1D">
            <w:pPr>
              <w:rPr>
                <w:sz w:val="18"/>
                <w:szCs w:val="18"/>
              </w:rPr>
            </w:pPr>
            <w:hyperlink r:id="rId13" w:history="1">
              <w:r w:rsidR="00140BDB" w:rsidRPr="00140BDB">
                <w:rPr>
                  <w:rStyle w:val="Hyperlink"/>
                  <w:sz w:val="18"/>
                  <w:szCs w:val="18"/>
                </w:rPr>
                <w:t>PHSE</w:t>
              </w:r>
            </w:hyperlink>
            <w:r w:rsidR="0033222C" w:rsidRPr="00140BDB">
              <w:rPr>
                <w:sz w:val="18"/>
                <w:szCs w:val="18"/>
              </w:rPr>
              <w:t xml:space="preserve"> </w:t>
            </w:r>
            <w:r w:rsidR="00140BDB" w:rsidRPr="00140BDB">
              <w:rPr>
                <w:sz w:val="18"/>
                <w:szCs w:val="18"/>
              </w:rPr>
              <w:br/>
              <w:t>Follow a work out from PT Adam. Learn some key exercises that you can do at home!</w:t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065014" w:rsidP="005A6A85">
            <w:pPr>
              <w:rPr>
                <w:sz w:val="18"/>
                <w:szCs w:val="18"/>
              </w:rPr>
            </w:pPr>
            <w:hyperlink r:id="rId14" w:history="1">
              <w:r w:rsidR="00F83953" w:rsidRPr="005A6A85">
                <w:rPr>
                  <w:rStyle w:val="Hyperlink"/>
                  <w:sz w:val="18"/>
                  <w:szCs w:val="18"/>
                </w:rPr>
                <w:t>Grammar</w:t>
              </w:r>
            </w:hyperlink>
            <w:r w:rsidR="00F83953" w:rsidRPr="00F83953">
              <w:rPr>
                <w:sz w:val="18"/>
                <w:szCs w:val="18"/>
              </w:rPr>
              <w:br/>
            </w:r>
            <w:r w:rsidR="005A6A85">
              <w:rPr>
                <w:sz w:val="18"/>
                <w:szCs w:val="18"/>
              </w:rPr>
              <w:t>Revise our understanding of simple and compound sentences.</w:t>
            </w:r>
          </w:p>
        </w:tc>
      </w:tr>
      <w:tr w:rsidR="0033222C" w:rsidTr="0033222C">
        <w:trPr>
          <w:trHeight w:val="296"/>
        </w:trPr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Wednesday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65014" w:rsidP="00460FE9">
            <w:pPr>
              <w:rPr>
                <w:sz w:val="18"/>
                <w:szCs w:val="18"/>
              </w:rPr>
            </w:pPr>
            <w:hyperlink r:id="rId15" w:history="1">
              <w:r w:rsidR="00460FE9" w:rsidRPr="00460FE9">
                <w:rPr>
                  <w:rStyle w:val="Hyperlink"/>
                  <w:sz w:val="18"/>
                  <w:szCs w:val="18"/>
                </w:rPr>
                <w:t>Lesson 8</w:t>
              </w:r>
            </w:hyperlink>
            <w:r w:rsidR="00460FE9">
              <w:rPr>
                <w:sz w:val="18"/>
                <w:szCs w:val="18"/>
              </w:rPr>
              <w:br/>
              <w:t>Sole a length problem using the skills you have developed.</w:t>
            </w:r>
            <w:r w:rsidR="00B73C1D">
              <w:rPr>
                <w:sz w:val="18"/>
                <w:szCs w:val="18"/>
              </w:rPr>
              <w:br/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65014" w:rsidP="0033222C">
            <w:pPr>
              <w:rPr>
                <w:sz w:val="18"/>
              </w:rPr>
            </w:pPr>
            <w:hyperlink r:id="rId16" w:history="1">
              <w:r w:rsidR="00460FE9" w:rsidRPr="00460FE9">
                <w:rPr>
                  <w:rStyle w:val="Hyperlink"/>
                  <w:sz w:val="18"/>
                </w:rPr>
                <w:t>Lesson 13</w:t>
              </w:r>
            </w:hyperlink>
            <w:r w:rsidR="00460FE9">
              <w:rPr>
                <w:sz w:val="18"/>
              </w:rPr>
              <w:br/>
              <w:t>Write the next section of your explanation text, focusing on the technical vocabulary.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65014" w:rsidP="0033222C">
            <w:pPr>
              <w:rPr>
                <w:sz w:val="18"/>
              </w:rPr>
            </w:pPr>
            <w:hyperlink r:id="rId17" w:history="1">
              <w:r w:rsidR="00140BDB" w:rsidRPr="00140BDB">
                <w:rPr>
                  <w:rStyle w:val="Hyperlink"/>
                  <w:sz w:val="18"/>
                </w:rPr>
                <w:t>Lesson 3</w:t>
              </w:r>
            </w:hyperlink>
            <w:r w:rsidR="00140BDB">
              <w:rPr>
                <w:sz w:val="18"/>
              </w:rPr>
              <w:br/>
              <w:t xml:space="preserve">Read about Walter </w:t>
            </w:r>
            <w:proofErr w:type="spellStart"/>
            <w:r w:rsidR="00140BDB">
              <w:rPr>
                <w:sz w:val="18"/>
              </w:rPr>
              <w:t>Tull’s</w:t>
            </w:r>
            <w:proofErr w:type="spellEnd"/>
            <w:r w:rsidR="00140BDB">
              <w:rPr>
                <w:sz w:val="18"/>
              </w:rPr>
              <w:t xml:space="preserve"> football career and think about how is emotions changed during this.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B73C1D" w:rsidRPr="00BE0E24" w:rsidRDefault="00065014" w:rsidP="00B73C1D">
            <w:pPr>
              <w:rPr>
                <w:sz w:val="18"/>
                <w:szCs w:val="18"/>
              </w:rPr>
            </w:pPr>
            <w:hyperlink r:id="rId18" w:history="1">
              <w:r w:rsidR="00140BDB" w:rsidRPr="00140BDB">
                <w:rPr>
                  <w:rStyle w:val="Hyperlink"/>
                  <w:sz w:val="18"/>
                </w:rPr>
                <w:t>Geography</w:t>
              </w:r>
            </w:hyperlink>
            <w:r w:rsidR="00140BDB">
              <w:br/>
            </w:r>
            <w:r w:rsidR="00140BDB" w:rsidRPr="00140BDB">
              <w:rPr>
                <w:sz w:val="18"/>
              </w:rPr>
              <w:t xml:space="preserve">Learn about the water on </w:t>
            </w:r>
            <w:proofErr w:type="gramStart"/>
            <w:r w:rsidR="00140BDB" w:rsidRPr="00140BDB">
              <w:rPr>
                <w:sz w:val="18"/>
              </w:rPr>
              <w:t>our planet and where it is stored</w:t>
            </w:r>
            <w:proofErr w:type="gramEnd"/>
            <w:r w:rsidR="00140BDB" w:rsidRPr="00140BDB">
              <w:rPr>
                <w:sz w:val="18"/>
              </w:rPr>
              <w:t>. Find out about the Water Cycle!</w:t>
            </w:r>
            <w:r w:rsidR="00140BDB">
              <w:br/>
            </w:r>
          </w:p>
          <w:p w:rsidR="0033222C" w:rsidRPr="00BE0E24" w:rsidRDefault="0033222C" w:rsidP="0033222C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33222C" w:rsidP="0033222C">
            <w:pPr>
              <w:rPr>
                <w:sz w:val="18"/>
                <w:szCs w:val="18"/>
              </w:rPr>
            </w:pPr>
            <w:r w:rsidRPr="00F83953">
              <w:rPr>
                <w:sz w:val="18"/>
                <w:szCs w:val="18"/>
              </w:rPr>
              <w:t>Handwriting</w:t>
            </w:r>
            <w:r w:rsidRPr="00F83953">
              <w:rPr>
                <w:sz w:val="18"/>
                <w:szCs w:val="18"/>
              </w:rPr>
              <w:br/>
              <w:t>Write your spellings words as neatly as you can.</w:t>
            </w:r>
          </w:p>
        </w:tc>
      </w:tr>
      <w:tr w:rsidR="0033222C" w:rsidTr="0033222C"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Thursday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65014" w:rsidP="00460FE9">
            <w:pPr>
              <w:rPr>
                <w:sz w:val="18"/>
                <w:szCs w:val="18"/>
              </w:rPr>
            </w:pPr>
            <w:hyperlink r:id="rId19" w:history="1">
              <w:r w:rsidR="00460FE9" w:rsidRPr="00460FE9">
                <w:rPr>
                  <w:rStyle w:val="Hyperlink"/>
                  <w:sz w:val="18"/>
                  <w:szCs w:val="18"/>
                </w:rPr>
                <w:t>Lesson 9</w:t>
              </w:r>
            </w:hyperlink>
            <w:r w:rsidR="00460FE9">
              <w:rPr>
                <w:sz w:val="18"/>
                <w:szCs w:val="18"/>
              </w:rPr>
              <w:br/>
              <w:t>Solve a money problem using your problem solving skills.</w:t>
            </w:r>
            <w:r w:rsidR="00B73C1D">
              <w:rPr>
                <w:sz w:val="18"/>
                <w:szCs w:val="18"/>
              </w:rPr>
              <w:br/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065014" w:rsidP="0033222C">
            <w:pPr>
              <w:rPr>
                <w:sz w:val="18"/>
              </w:rPr>
            </w:pPr>
            <w:hyperlink r:id="rId20" w:history="1">
              <w:r w:rsidR="00460FE9" w:rsidRPr="00460FE9">
                <w:rPr>
                  <w:rStyle w:val="Hyperlink"/>
                  <w:sz w:val="18"/>
                </w:rPr>
                <w:t>Lesson 14</w:t>
              </w:r>
            </w:hyperlink>
            <w:r w:rsidR="00460FE9">
              <w:rPr>
                <w:sz w:val="18"/>
              </w:rPr>
              <w:br/>
              <w:t xml:space="preserve">Write the final paragraph for your explanation text. 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65014" w:rsidP="0033222C">
            <w:pPr>
              <w:rPr>
                <w:sz w:val="18"/>
              </w:rPr>
            </w:pPr>
            <w:hyperlink r:id="rId21" w:history="1">
              <w:r w:rsidR="00140BDB" w:rsidRPr="00140BDB">
                <w:rPr>
                  <w:rStyle w:val="Hyperlink"/>
                  <w:sz w:val="18"/>
                </w:rPr>
                <w:t>Lesson 4</w:t>
              </w:r>
            </w:hyperlink>
            <w:r w:rsidR="00140BDB">
              <w:rPr>
                <w:sz w:val="18"/>
              </w:rPr>
              <w:br/>
              <w:t xml:space="preserve">Read about Walter’s time in WW1. Learn about his daily routine and his uniform. 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F83953" w:rsidRPr="00BE0E24" w:rsidRDefault="00065014" w:rsidP="00B73C1D">
            <w:pPr>
              <w:rPr>
                <w:sz w:val="18"/>
                <w:szCs w:val="18"/>
              </w:rPr>
            </w:pPr>
            <w:hyperlink r:id="rId22" w:history="1">
              <w:r w:rsidR="00F83953" w:rsidRPr="005A6A85">
                <w:rPr>
                  <w:rStyle w:val="Hyperlink"/>
                  <w:sz w:val="18"/>
                  <w:szCs w:val="18"/>
                </w:rPr>
                <w:t>Music</w:t>
              </w:r>
            </w:hyperlink>
            <w:r w:rsidR="005A6A85">
              <w:rPr>
                <w:sz w:val="18"/>
                <w:szCs w:val="18"/>
              </w:rPr>
              <w:br/>
              <w:t>Explore music with 3</w:t>
            </w:r>
            <w:r w:rsidR="00F83953">
              <w:rPr>
                <w:sz w:val="18"/>
                <w:szCs w:val="18"/>
              </w:rPr>
              <w:t xml:space="preserve"> beats in a bar. How does this change the music?</w:t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Pr="00F83953" w:rsidRDefault="00065014" w:rsidP="005A6A85">
            <w:pPr>
              <w:rPr>
                <w:sz w:val="18"/>
                <w:szCs w:val="18"/>
              </w:rPr>
            </w:pPr>
            <w:hyperlink r:id="rId23" w:history="1">
              <w:r w:rsidR="00F83953" w:rsidRPr="005A6A85">
                <w:rPr>
                  <w:rStyle w:val="Hyperlink"/>
                  <w:sz w:val="18"/>
                  <w:szCs w:val="18"/>
                </w:rPr>
                <w:t>Spelling</w:t>
              </w:r>
            </w:hyperlink>
            <w:r w:rsidR="00F83953" w:rsidRPr="00F83953">
              <w:rPr>
                <w:sz w:val="18"/>
                <w:szCs w:val="18"/>
              </w:rPr>
              <w:br/>
              <w:t xml:space="preserve">Practise and apply your knowledge of </w:t>
            </w:r>
            <w:r w:rsidR="005A6A85">
              <w:rPr>
                <w:sz w:val="18"/>
                <w:szCs w:val="18"/>
              </w:rPr>
              <w:t>French derived words.</w:t>
            </w:r>
            <w:r w:rsidR="00F83953" w:rsidRPr="00F83953">
              <w:rPr>
                <w:sz w:val="18"/>
                <w:szCs w:val="18"/>
              </w:rPr>
              <w:br/>
            </w:r>
          </w:p>
        </w:tc>
      </w:tr>
      <w:tr w:rsidR="0033222C" w:rsidTr="00B73C1D">
        <w:trPr>
          <w:trHeight w:val="70"/>
        </w:trPr>
        <w:tc>
          <w:tcPr>
            <w:tcW w:w="1282" w:type="dxa"/>
          </w:tcPr>
          <w:p w:rsidR="0033222C" w:rsidRPr="00A4436C" w:rsidRDefault="0033222C" w:rsidP="0033222C">
            <w:pPr>
              <w:rPr>
                <w:sz w:val="20"/>
              </w:rPr>
            </w:pPr>
            <w:r w:rsidRPr="00A4436C">
              <w:rPr>
                <w:sz w:val="20"/>
              </w:rPr>
              <w:t>Friday</w:t>
            </w:r>
          </w:p>
        </w:tc>
        <w:tc>
          <w:tcPr>
            <w:tcW w:w="1885" w:type="dxa"/>
            <w:shd w:val="clear" w:color="auto" w:fill="BDD6EE" w:themeFill="accent1" w:themeFillTint="66"/>
          </w:tcPr>
          <w:p w:rsidR="0033222C" w:rsidRPr="00B77410" w:rsidRDefault="00065014" w:rsidP="00460FE9">
            <w:pPr>
              <w:rPr>
                <w:sz w:val="18"/>
                <w:szCs w:val="18"/>
              </w:rPr>
            </w:pPr>
            <w:hyperlink r:id="rId24" w:history="1">
              <w:r w:rsidR="00460FE9" w:rsidRPr="00460FE9">
                <w:rPr>
                  <w:rStyle w:val="Hyperlink"/>
                  <w:sz w:val="18"/>
                  <w:szCs w:val="18"/>
                </w:rPr>
                <w:t>Lesson 10</w:t>
              </w:r>
            </w:hyperlink>
            <w:r w:rsidR="00460FE9">
              <w:rPr>
                <w:sz w:val="18"/>
                <w:szCs w:val="18"/>
              </w:rPr>
              <w:br/>
              <w:t>Solve a money problem using your problem solving skills.</w:t>
            </w:r>
            <w:r w:rsidR="00B73C1D">
              <w:rPr>
                <w:sz w:val="18"/>
                <w:szCs w:val="18"/>
              </w:rPr>
              <w:br/>
            </w:r>
          </w:p>
        </w:tc>
        <w:tc>
          <w:tcPr>
            <w:tcW w:w="1954" w:type="dxa"/>
            <w:shd w:val="clear" w:color="auto" w:fill="FFE599" w:themeFill="accent4" w:themeFillTint="66"/>
          </w:tcPr>
          <w:p w:rsidR="0033222C" w:rsidRPr="00A4436C" w:rsidRDefault="00460FE9" w:rsidP="0033222C">
            <w:pPr>
              <w:rPr>
                <w:sz w:val="18"/>
              </w:rPr>
            </w:pPr>
            <w:r>
              <w:rPr>
                <w:sz w:val="18"/>
              </w:rPr>
              <w:t xml:space="preserve">Today I would like you to </w:t>
            </w:r>
            <w:r w:rsidR="00140BDB">
              <w:rPr>
                <w:sz w:val="18"/>
              </w:rPr>
              <w:t>copy your explanation text up in neat and add pictures!</w:t>
            </w:r>
          </w:p>
        </w:tc>
        <w:tc>
          <w:tcPr>
            <w:tcW w:w="2080" w:type="dxa"/>
            <w:shd w:val="clear" w:color="auto" w:fill="F7CAAC" w:themeFill="accent2" w:themeFillTint="66"/>
          </w:tcPr>
          <w:p w:rsidR="0033222C" w:rsidRPr="0033222C" w:rsidRDefault="00065014" w:rsidP="0033222C">
            <w:pPr>
              <w:rPr>
                <w:sz w:val="18"/>
              </w:rPr>
            </w:pPr>
            <w:hyperlink r:id="rId25" w:history="1">
              <w:r w:rsidR="00140BDB" w:rsidRPr="00140BDB">
                <w:rPr>
                  <w:rStyle w:val="Hyperlink"/>
                  <w:sz w:val="18"/>
                </w:rPr>
                <w:t>Lesson 5</w:t>
              </w:r>
            </w:hyperlink>
            <w:r w:rsidR="00140BDB">
              <w:rPr>
                <w:sz w:val="18"/>
              </w:rPr>
              <w:br/>
              <w:t>Re-read an extract and answer language based inference questions.</w:t>
            </w:r>
          </w:p>
        </w:tc>
        <w:tc>
          <w:tcPr>
            <w:tcW w:w="2575" w:type="dxa"/>
            <w:shd w:val="clear" w:color="auto" w:fill="C5E0B3" w:themeFill="accent6" w:themeFillTint="66"/>
          </w:tcPr>
          <w:p w:rsidR="0033222C" w:rsidRPr="00BE0E24" w:rsidRDefault="00065014" w:rsidP="005A6A85">
            <w:pPr>
              <w:rPr>
                <w:sz w:val="18"/>
                <w:szCs w:val="18"/>
              </w:rPr>
            </w:pPr>
            <w:hyperlink r:id="rId26" w:history="1">
              <w:r w:rsidR="00F83953" w:rsidRPr="005A6A85">
                <w:rPr>
                  <w:rStyle w:val="Hyperlink"/>
                  <w:sz w:val="18"/>
                  <w:szCs w:val="18"/>
                </w:rPr>
                <w:t>Computing</w:t>
              </w:r>
            </w:hyperlink>
            <w:r w:rsidR="00F83953">
              <w:rPr>
                <w:sz w:val="18"/>
                <w:szCs w:val="18"/>
              </w:rPr>
              <w:br/>
            </w:r>
            <w:r w:rsidR="005A6A85">
              <w:rPr>
                <w:sz w:val="18"/>
                <w:szCs w:val="18"/>
              </w:rPr>
              <w:t>How does a person performing the web search influence the results?</w:t>
            </w:r>
          </w:p>
        </w:tc>
        <w:tc>
          <w:tcPr>
            <w:tcW w:w="2670" w:type="dxa"/>
            <w:vMerge/>
            <w:shd w:val="clear" w:color="auto" w:fill="F8B4EB"/>
          </w:tcPr>
          <w:p w:rsidR="0033222C" w:rsidRDefault="0033222C" w:rsidP="0033222C"/>
        </w:tc>
        <w:tc>
          <w:tcPr>
            <w:tcW w:w="2942" w:type="dxa"/>
            <w:shd w:val="clear" w:color="auto" w:fill="D0AEFE"/>
          </w:tcPr>
          <w:p w:rsidR="0033222C" w:rsidRDefault="0033222C" w:rsidP="0033222C"/>
        </w:tc>
      </w:tr>
    </w:tbl>
    <w:p w:rsidR="00D66C25" w:rsidRDefault="00D66C25" w:rsidP="005D4356"/>
    <w:p w:rsidR="005D4356" w:rsidRPr="005D4356" w:rsidRDefault="005D4356" w:rsidP="005D4356"/>
    <w:p w:rsidR="00E25FF4" w:rsidRPr="005D4356" w:rsidRDefault="00E25FF4" w:rsidP="005D4356"/>
    <w:sectPr w:rsidR="00E25FF4" w:rsidRPr="005D4356" w:rsidSect="00554E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013CFC"/>
    <w:rsid w:val="00061C3D"/>
    <w:rsid w:val="00065014"/>
    <w:rsid w:val="000A2068"/>
    <w:rsid w:val="000B6461"/>
    <w:rsid w:val="0010312D"/>
    <w:rsid w:val="00133DD3"/>
    <w:rsid w:val="00140BDB"/>
    <w:rsid w:val="00155415"/>
    <w:rsid w:val="00230707"/>
    <w:rsid w:val="002E619C"/>
    <w:rsid w:val="0033222C"/>
    <w:rsid w:val="00382271"/>
    <w:rsid w:val="00405AC1"/>
    <w:rsid w:val="0041069C"/>
    <w:rsid w:val="00437D44"/>
    <w:rsid w:val="00460FE9"/>
    <w:rsid w:val="0046750F"/>
    <w:rsid w:val="00476CFE"/>
    <w:rsid w:val="00483CF5"/>
    <w:rsid w:val="004C70D0"/>
    <w:rsid w:val="00505999"/>
    <w:rsid w:val="00554EBD"/>
    <w:rsid w:val="00582178"/>
    <w:rsid w:val="005A6A85"/>
    <w:rsid w:val="005D4356"/>
    <w:rsid w:val="006C4AEB"/>
    <w:rsid w:val="00791E63"/>
    <w:rsid w:val="007952A8"/>
    <w:rsid w:val="00814422"/>
    <w:rsid w:val="00851FF0"/>
    <w:rsid w:val="009350D6"/>
    <w:rsid w:val="00946E07"/>
    <w:rsid w:val="009A03A6"/>
    <w:rsid w:val="00A4436C"/>
    <w:rsid w:val="00A50F6A"/>
    <w:rsid w:val="00B220B8"/>
    <w:rsid w:val="00B73C1D"/>
    <w:rsid w:val="00B77410"/>
    <w:rsid w:val="00BB15FF"/>
    <w:rsid w:val="00BE468C"/>
    <w:rsid w:val="00C2381D"/>
    <w:rsid w:val="00C65D1A"/>
    <w:rsid w:val="00CA4800"/>
    <w:rsid w:val="00D33DDB"/>
    <w:rsid w:val="00D66C25"/>
    <w:rsid w:val="00D729E3"/>
    <w:rsid w:val="00E25FF4"/>
    <w:rsid w:val="00E43CEC"/>
    <w:rsid w:val="00E64565"/>
    <w:rsid w:val="00F320BE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4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1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do-we-mean-by-amplitude-of-sound-c8tp8e" TargetMode="External"/><Relationship Id="rId13" Type="http://schemas.openxmlformats.org/officeDocument/2006/relationships/hyperlink" Target="https://classroom.thenational.academy/lessons/my-own-workout-75j6at" TargetMode="External"/><Relationship Id="rId18" Type="http://schemas.openxmlformats.org/officeDocument/2006/relationships/hyperlink" Target="https://classroom.thenational.academy/lessons/where-is-earths-water-69jkcc" TargetMode="External"/><Relationship Id="rId26" Type="http://schemas.openxmlformats.org/officeDocument/2006/relationships/hyperlink" Target="https://classroom.thenational.academy/lessons/how-are-searches-influenced-6gv62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read-about-walter-tulls-career-in-the-army-68u3cc" TargetMode="External"/><Relationship Id="rId7" Type="http://schemas.openxmlformats.org/officeDocument/2006/relationships/hyperlink" Target="https://classroom.thenational.academy/lessons/to-engage-with-the-text-c4t36r" TargetMode="External"/><Relationship Id="rId12" Type="http://schemas.openxmlformats.org/officeDocument/2006/relationships/hyperlink" Target="https://classroom.thenational.academy/lessons/to-read-about-walter-tulls-family-and-childhood-ccukjr" TargetMode="External"/><Relationship Id="rId17" Type="http://schemas.openxmlformats.org/officeDocument/2006/relationships/hyperlink" Target="https://classroom.thenational.academy/lessons/to-read-about-walter-tulls-career-in-football-cmvkgt" TargetMode="External"/><Relationship Id="rId25" Type="http://schemas.openxmlformats.org/officeDocument/2006/relationships/hyperlink" Target="https://classroom.thenational.academy/lessons/to-reflect-upon-the-text-we-have-read-6cr6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n-explanation-text-part-2-74r3cr" TargetMode="External"/><Relationship Id="rId20" Type="http://schemas.openxmlformats.org/officeDocument/2006/relationships/hyperlink" Target="https://classroom.thenational.academy/lessons/to-write-the-closing-paragraph-of-an-explanation-text-65jp4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edit-an-explanation-text-cmr6ar" TargetMode="External"/><Relationship Id="rId11" Type="http://schemas.openxmlformats.org/officeDocument/2006/relationships/hyperlink" Target="https://classroom.thenational.academy/lessons/to-plan-an-explanation-text-part-2-cmw64d" TargetMode="External"/><Relationship Id="rId24" Type="http://schemas.openxmlformats.org/officeDocument/2006/relationships/hyperlink" Target="https://classroom.thenational.academy/lessons/money-bags-part-2-71jk6c" TargetMode="External"/><Relationship Id="rId5" Type="http://schemas.openxmlformats.org/officeDocument/2006/relationships/hyperlink" Target="https://classroom.thenational.academy/lessons/marathon-training-6hjk0d" TargetMode="External"/><Relationship Id="rId15" Type="http://schemas.openxmlformats.org/officeDocument/2006/relationships/hyperlink" Target="https://classroom.thenational.academy/lessons/ribbons-74rp2r" TargetMode="External"/><Relationship Id="rId23" Type="http://schemas.openxmlformats.org/officeDocument/2006/relationships/hyperlink" Target="https://classroom.thenational.academy/lessons/to-practise-and-apply-knowledge-of-french-derived-sounds-cmwp2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stamps-6rwkge" TargetMode="External"/><Relationship Id="rId19" Type="http://schemas.openxmlformats.org/officeDocument/2006/relationships/hyperlink" Target="https://classroom.thenational.academy/lessons/money-bags-1-c4u6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french-derived-sounds-ccu3ed" TargetMode="External"/><Relationship Id="rId14" Type="http://schemas.openxmlformats.org/officeDocument/2006/relationships/hyperlink" Target="https://classroom.thenational.academy/lessons/to-revise-our-understanding-of-simple-and-compound-sentences-65gkje" TargetMode="External"/><Relationship Id="rId22" Type="http://schemas.openxmlformats.org/officeDocument/2006/relationships/hyperlink" Target="https://classroom.thenational.academy/lessons/exploring-3-beats-in-a-bar-ccukc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19</cp:revision>
  <dcterms:created xsi:type="dcterms:W3CDTF">2020-07-31T16:17:00Z</dcterms:created>
  <dcterms:modified xsi:type="dcterms:W3CDTF">2021-01-22T10:49:00Z</dcterms:modified>
</cp:coreProperties>
</file>