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724"/>
        <w:gridCol w:w="1185"/>
        <w:gridCol w:w="1919"/>
        <w:gridCol w:w="3260"/>
        <w:gridCol w:w="2410"/>
        <w:gridCol w:w="1842"/>
        <w:gridCol w:w="2694"/>
        <w:gridCol w:w="1134"/>
      </w:tblGrid>
      <w:tr w:rsidR="002669A8" w:rsidTr="006F5ABA">
        <w:trPr>
          <w:trHeight w:val="211"/>
        </w:trPr>
        <w:tc>
          <w:tcPr>
            <w:tcW w:w="15168" w:type="dxa"/>
            <w:gridSpan w:val="8"/>
            <w:shd w:val="clear" w:color="auto" w:fill="FFFF00"/>
          </w:tcPr>
          <w:p w:rsidR="002669A8" w:rsidRPr="004E2E83" w:rsidRDefault="002669A8" w:rsidP="004E2E83">
            <w:pPr>
              <w:jc w:val="center"/>
              <w:rPr>
                <w:b/>
              </w:rPr>
            </w:pPr>
            <w:r w:rsidRPr="004E2E83">
              <w:rPr>
                <w:b/>
              </w:rPr>
              <w:t>SNOWY OWLS TIMETABLE</w:t>
            </w:r>
            <w:r w:rsidR="00060D8E">
              <w:rPr>
                <w:b/>
              </w:rPr>
              <w:t xml:space="preserve"> </w:t>
            </w:r>
            <w:r w:rsidR="00876FC8">
              <w:rPr>
                <w:b/>
              </w:rPr>
              <w:t xml:space="preserve">W1 </w:t>
            </w:r>
            <w:r w:rsidR="00060D8E">
              <w:rPr>
                <w:b/>
              </w:rPr>
              <w:t xml:space="preserve">Year 3 </w:t>
            </w:r>
            <w:proofErr w:type="spellStart"/>
            <w:r w:rsidR="00060D8E">
              <w:rPr>
                <w:b/>
              </w:rPr>
              <w:t>wb</w:t>
            </w:r>
            <w:proofErr w:type="spellEnd"/>
            <w:r w:rsidR="00060D8E">
              <w:rPr>
                <w:b/>
              </w:rPr>
              <w:t xml:space="preserve"> 4</w:t>
            </w:r>
            <w:r w:rsidR="00060D8E" w:rsidRPr="00060D8E">
              <w:rPr>
                <w:b/>
                <w:vertAlign w:val="superscript"/>
              </w:rPr>
              <w:t>th</w:t>
            </w:r>
            <w:r w:rsidR="00060D8E">
              <w:rPr>
                <w:b/>
              </w:rPr>
              <w:t xml:space="preserve"> January 2021</w:t>
            </w:r>
          </w:p>
        </w:tc>
      </w:tr>
      <w:tr w:rsidR="006F5ABA" w:rsidTr="00977A51">
        <w:trPr>
          <w:trHeight w:val="211"/>
        </w:trPr>
        <w:tc>
          <w:tcPr>
            <w:tcW w:w="724" w:type="dxa"/>
            <w:shd w:val="clear" w:color="auto" w:fill="D9D9D9" w:themeFill="background1" w:themeFillShade="D9"/>
          </w:tcPr>
          <w:p w:rsidR="005D07E8" w:rsidRDefault="005D07E8"/>
        </w:tc>
        <w:tc>
          <w:tcPr>
            <w:tcW w:w="1185" w:type="dxa"/>
            <w:shd w:val="clear" w:color="auto" w:fill="92D050"/>
          </w:tcPr>
          <w:p w:rsidR="005D07E8" w:rsidRPr="004E2E83" w:rsidRDefault="00BB4676" w:rsidP="004E2E83">
            <w:pPr>
              <w:jc w:val="center"/>
              <w:rPr>
                <w:b/>
              </w:rPr>
            </w:pPr>
            <w:r>
              <w:rPr>
                <w:b/>
              </w:rPr>
              <w:t>DAILY READING</w:t>
            </w:r>
          </w:p>
        </w:tc>
        <w:tc>
          <w:tcPr>
            <w:tcW w:w="1919" w:type="dxa"/>
            <w:shd w:val="clear" w:color="auto" w:fill="00B050"/>
          </w:tcPr>
          <w:p w:rsidR="005D07E8" w:rsidRPr="004E2E83" w:rsidRDefault="00BB4676" w:rsidP="004E2E83">
            <w:pPr>
              <w:jc w:val="center"/>
              <w:rPr>
                <w:b/>
              </w:rPr>
            </w:pPr>
            <w:r w:rsidRPr="004E2E83">
              <w:rPr>
                <w:b/>
              </w:rPr>
              <w:t>SPELLINGS</w:t>
            </w:r>
          </w:p>
        </w:tc>
        <w:tc>
          <w:tcPr>
            <w:tcW w:w="3260" w:type="dxa"/>
            <w:shd w:val="clear" w:color="auto" w:fill="FFC000"/>
          </w:tcPr>
          <w:p w:rsidR="005D07E8" w:rsidRPr="004E2E83" w:rsidRDefault="00BB4676" w:rsidP="004E2E83">
            <w:pPr>
              <w:jc w:val="center"/>
              <w:rPr>
                <w:b/>
              </w:rPr>
            </w:pPr>
            <w:r w:rsidRPr="004E2E83">
              <w:rPr>
                <w:b/>
              </w:rPr>
              <w:t>ENGLISH</w:t>
            </w:r>
          </w:p>
        </w:tc>
        <w:tc>
          <w:tcPr>
            <w:tcW w:w="2410" w:type="dxa"/>
            <w:shd w:val="clear" w:color="auto" w:fill="00B0F0"/>
          </w:tcPr>
          <w:p w:rsidR="005D07E8" w:rsidRDefault="00BB4676" w:rsidP="004E2E83">
            <w:pPr>
              <w:jc w:val="center"/>
              <w:rPr>
                <w:b/>
              </w:rPr>
            </w:pPr>
            <w:r w:rsidRPr="004E2E83">
              <w:rPr>
                <w:b/>
              </w:rPr>
              <w:t>MATHS</w:t>
            </w:r>
          </w:p>
          <w:p w:rsidR="005D07E8" w:rsidRPr="004E2E83" w:rsidRDefault="00BB4676" w:rsidP="004E2E83">
            <w:pPr>
              <w:jc w:val="center"/>
              <w:rPr>
                <w:b/>
              </w:rPr>
            </w:pPr>
            <w:r>
              <w:rPr>
                <w:b/>
              </w:rPr>
              <w:t>LEARNING</w:t>
            </w:r>
          </w:p>
        </w:tc>
        <w:tc>
          <w:tcPr>
            <w:tcW w:w="1842" w:type="dxa"/>
            <w:shd w:val="clear" w:color="auto" w:fill="0070C0"/>
          </w:tcPr>
          <w:p w:rsidR="005D07E8" w:rsidRPr="004E2E83" w:rsidRDefault="00BB4676" w:rsidP="005D07E8">
            <w:pPr>
              <w:jc w:val="center"/>
              <w:rPr>
                <w:b/>
              </w:rPr>
            </w:pPr>
            <w:r w:rsidRPr="004E2E83">
              <w:rPr>
                <w:b/>
              </w:rPr>
              <w:t xml:space="preserve">MATHS </w:t>
            </w:r>
            <w:r>
              <w:rPr>
                <w:b/>
              </w:rPr>
              <w:t>PRACTICE</w:t>
            </w:r>
          </w:p>
        </w:tc>
        <w:tc>
          <w:tcPr>
            <w:tcW w:w="2694" w:type="dxa"/>
            <w:shd w:val="clear" w:color="auto" w:fill="ED7D31" w:themeFill="accent2"/>
          </w:tcPr>
          <w:p w:rsidR="005D07E8" w:rsidRPr="004E2E83" w:rsidRDefault="00BB4676" w:rsidP="004E2E83">
            <w:pPr>
              <w:jc w:val="center"/>
              <w:rPr>
                <w:b/>
              </w:rPr>
            </w:pPr>
            <w:r w:rsidRPr="004E2E83">
              <w:rPr>
                <w:b/>
              </w:rPr>
              <w:t>TOPIC</w:t>
            </w:r>
          </w:p>
        </w:tc>
        <w:tc>
          <w:tcPr>
            <w:tcW w:w="1134" w:type="dxa"/>
            <w:shd w:val="clear" w:color="auto" w:fill="CC99FF"/>
          </w:tcPr>
          <w:p w:rsidR="005D07E8" w:rsidRPr="004E2E83" w:rsidRDefault="00BB4676" w:rsidP="004E2E83">
            <w:pPr>
              <w:jc w:val="center"/>
              <w:rPr>
                <w:b/>
              </w:rPr>
            </w:pPr>
            <w:r>
              <w:rPr>
                <w:b/>
              </w:rPr>
              <w:t>DAILY ACTIVE TIME</w:t>
            </w:r>
          </w:p>
        </w:tc>
      </w:tr>
      <w:tr w:rsidR="00977A51" w:rsidRPr="006F5ABA" w:rsidTr="00876FC8">
        <w:trPr>
          <w:cantSplit/>
          <w:trHeight w:val="750"/>
        </w:trPr>
        <w:tc>
          <w:tcPr>
            <w:tcW w:w="724" w:type="dxa"/>
            <w:shd w:val="clear" w:color="auto" w:fill="D9D9D9" w:themeFill="background1" w:themeFillShade="D9"/>
            <w:textDirection w:val="btLr"/>
          </w:tcPr>
          <w:p w:rsidR="00977A51" w:rsidRPr="006F5ABA" w:rsidRDefault="00876FC8" w:rsidP="00977A51">
            <w:pPr>
              <w:ind w:left="113" w:right="113"/>
              <w:jc w:val="center"/>
              <w:rPr>
                <w:b/>
                <w:sz w:val="20"/>
                <w:szCs w:val="20"/>
              </w:rPr>
            </w:pPr>
            <w:r>
              <w:rPr>
                <w:b/>
                <w:color w:val="FF0000"/>
                <w:sz w:val="20"/>
                <w:szCs w:val="20"/>
              </w:rPr>
              <w:t>MON</w:t>
            </w:r>
          </w:p>
        </w:tc>
        <w:tc>
          <w:tcPr>
            <w:tcW w:w="1185" w:type="dxa"/>
          </w:tcPr>
          <w:p w:rsidR="00977A51" w:rsidRPr="006F5ABA" w:rsidRDefault="00977A51" w:rsidP="00977A51">
            <w:pPr>
              <w:rPr>
                <w:sz w:val="20"/>
                <w:szCs w:val="20"/>
              </w:rPr>
            </w:pPr>
          </w:p>
        </w:tc>
        <w:tc>
          <w:tcPr>
            <w:tcW w:w="1919" w:type="dxa"/>
          </w:tcPr>
          <w:p w:rsidR="00977A51" w:rsidRPr="006F5ABA" w:rsidRDefault="00977A51" w:rsidP="00977A51">
            <w:pPr>
              <w:rPr>
                <w:sz w:val="20"/>
                <w:szCs w:val="20"/>
              </w:rPr>
            </w:pPr>
          </w:p>
        </w:tc>
        <w:tc>
          <w:tcPr>
            <w:tcW w:w="3260" w:type="dxa"/>
          </w:tcPr>
          <w:p w:rsidR="00977A51" w:rsidRPr="00977A51" w:rsidRDefault="00977A51" w:rsidP="00977A51">
            <w:pPr>
              <w:rPr>
                <w:rFonts w:cstheme="minorHAnsi"/>
                <w:b/>
                <w:sz w:val="20"/>
                <w:szCs w:val="20"/>
              </w:rPr>
            </w:pPr>
          </w:p>
        </w:tc>
        <w:tc>
          <w:tcPr>
            <w:tcW w:w="2410" w:type="dxa"/>
          </w:tcPr>
          <w:p w:rsidR="00CD2E51" w:rsidRPr="00CD2E51" w:rsidRDefault="00CD2E51" w:rsidP="00977A51">
            <w:pPr>
              <w:rPr>
                <w:rFonts w:cstheme="minorHAnsi"/>
                <w:sz w:val="20"/>
                <w:szCs w:val="20"/>
              </w:rPr>
            </w:pPr>
          </w:p>
        </w:tc>
        <w:tc>
          <w:tcPr>
            <w:tcW w:w="1842" w:type="dxa"/>
          </w:tcPr>
          <w:p w:rsidR="00977A51" w:rsidRPr="006F5ABA" w:rsidRDefault="00977A51" w:rsidP="00977A51">
            <w:pPr>
              <w:rPr>
                <w:sz w:val="20"/>
                <w:szCs w:val="20"/>
              </w:rPr>
            </w:pPr>
          </w:p>
        </w:tc>
        <w:tc>
          <w:tcPr>
            <w:tcW w:w="2694" w:type="dxa"/>
          </w:tcPr>
          <w:p w:rsidR="00977A51" w:rsidRPr="00743F8C" w:rsidRDefault="00977A51" w:rsidP="00977A51">
            <w:pPr>
              <w:rPr>
                <w:rFonts w:cstheme="minorHAnsi"/>
                <w:sz w:val="20"/>
                <w:szCs w:val="20"/>
              </w:rPr>
            </w:pPr>
            <w:r w:rsidRPr="00743F8C">
              <w:rPr>
                <w:rFonts w:cstheme="minorHAnsi"/>
                <w:color w:val="4B3241"/>
                <w:sz w:val="20"/>
                <w:szCs w:val="20"/>
                <w:shd w:val="clear" w:color="auto" w:fill="FFFFFF"/>
              </w:rPr>
              <w:t xml:space="preserve"> </w:t>
            </w:r>
          </w:p>
        </w:tc>
        <w:tc>
          <w:tcPr>
            <w:tcW w:w="1134" w:type="dxa"/>
            <w:vMerge w:val="restart"/>
          </w:tcPr>
          <w:p w:rsidR="00876FC8" w:rsidRDefault="00876FC8" w:rsidP="00977A51">
            <w:pPr>
              <w:rPr>
                <w:sz w:val="20"/>
                <w:szCs w:val="20"/>
              </w:rPr>
            </w:pPr>
          </w:p>
          <w:p w:rsidR="00876FC8" w:rsidRDefault="00876FC8" w:rsidP="00977A51">
            <w:pPr>
              <w:rPr>
                <w:sz w:val="20"/>
                <w:szCs w:val="20"/>
              </w:rPr>
            </w:pPr>
          </w:p>
          <w:p w:rsidR="00876FC8" w:rsidRDefault="00876FC8" w:rsidP="00977A51">
            <w:pPr>
              <w:rPr>
                <w:sz w:val="20"/>
                <w:szCs w:val="20"/>
              </w:rPr>
            </w:pPr>
          </w:p>
          <w:p w:rsidR="00876FC8" w:rsidRDefault="00876FC8" w:rsidP="00977A51">
            <w:pPr>
              <w:rPr>
                <w:sz w:val="20"/>
                <w:szCs w:val="20"/>
              </w:rPr>
            </w:pPr>
          </w:p>
          <w:p w:rsidR="00977A51" w:rsidRDefault="00977A51" w:rsidP="00977A51">
            <w:pPr>
              <w:rPr>
                <w:sz w:val="20"/>
                <w:szCs w:val="20"/>
              </w:rPr>
            </w:pPr>
            <w:r w:rsidRPr="006F5ABA">
              <w:rPr>
                <w:sz w:val="20"/>
                <w:szCs w:val="20"/>
              </w:rPr>
              <w:t>- Go for a walk/run/</w:t>
            </w:r>
          </w:p>
          <w:p w:rsidR="00977A51" w:rsidRPr="006F5ABA" w:rsidRDefault="00977A51" w:rsidP="00977A51">
            <w:pPr>
              <w:rPr>
                <w:sz w:val="20"/>
                <w:szCs w:val="20"/>
              </w:rPr>
            </w:pPr>
            <w:r w:rsidRPr="006F5ABA">
              <w:rPr>
                <w:sz w:val="20"/>
                <w:szCs w:val="20"/>
              </w:rPr>
              <w:t>bike ride</w:t>
            </w:r>
          </w:p>
          <w:p w:rsidR="00977A51" w:rsidRPr="006F5ABA" w:rsidRDefault="00977A51" w:rsidP="00977A51">
            <w:pPr>
              <w:rPr>
                <w:sz w:val="20"/>
                <w:szCs w:val="20"/>
              </w:rPr>
            </w:pPr>
            <w:r w:rsidRPr="006F5ABA">
              <w:rPr>
                <w:sz w:val="20"/>
                <w:szCs w:val="20"/>
              </w:rPr>
              <w:t>- Do some high intensity exercise to get your heart beating faster</w:t>
            </w:r>
          </w:p>
          <w:p w:rsidR="00977A51" w:rsidRPr="006F5ABA" w:rsidRDefault="00977A51" w:rsidP="00977A51">
            <w:pPr>
              <w:rPr>
                <w:sz w:val="20"/>
                <w:szCs w:val="20"/>
              </w:rPr>
            </w:pPr>
            <w:r w:rsidRPr="006F5ABA">
              <w:rPr>
                <w:sz w:val="20"/>
                <w:szCs w:val="20"/>
              </w:rPr>
              <w:t xml:space="preserve">- Practise yoga on </w:t>
            </w:r>
            <w:r>
              <w:rPr>
                <w:sz w:val="20"/>
                <w:szCs w:val="20"/>
              </w:rPr>
              <w:t xml:space="preserve">cosmic kids.com or </w:t>
            </w:r>
            <w:proofErr w:type="spellStart"/>
            <w:r>
              <w:rPr>
                <w:sz w:val="20"/>
                <w:szCs w:val="20"/>
              </w:rPr>
              <w:t>GoNoodle</w:t>
            </w:r>
            <w:proofErr w:type="spellEnd"/>
            <w:r>
              <w:rPr>
                <w:sz w:val="20"/>
                <w:szCs w:val="20"/>
              </w:rPr>
              <w:t xml:space="preserve"> on </w:t>
            </w:r>
            <w:proofErr w:type="spellStart"/>
            <w:r>
              <w:rPr>
                <w:sz w:val="20"/>
                <w:szCs w:val="20"/>
              </w:rPr>
              <w:t>youtube</w:t>
            </w:r>
            <w:proofErr w:type="spellEnd"/>
            <w:r>
              <w:rPr>
                <w:sz w:val="20"/>
                <w:szCs w:val="20"/>
              </w:rPr>
              <w:t xml:space="preserve"> </w:t>
            </w:r>
          </w:p>
        </w:tc>
      </w:tr>
      <w:tr w:rsidR="00876FC8" w:rsidRPr="006F5ABA" w:rsidTr="00977A51">
        <w:trPr>
          <w:cantSplit/>
          <w:trHeight w:val="1134"/>
        </w:trPr>
        <w:tc>
          <w:tcPr>
            <w:tcW w:w="724" w:type="dxa"/>
            <w:shd w:val="clear" w:color="auto" w:fill="D9D9D9" w:themeFill="background1" w:themeFillShade="D9"/>
            <w:textDirection w:val="btLr"/>
          </w:tcPr>
          <w:p w:rsidR="00876FC8" w:rsidRPr="006F5ABA" w:rsidRDefault="00876FC8" w:rsidP="00876FC8">
            <w:pPr>
              <w:ind w:left="113" w:right="113"/>
              <w:jc w:val="center"/>
              <w:rPr>
                <w:b/>
                <w:sz w:val="20"/>
                <w:szCs w:val="20"/>
              </w:rPr>
            </w:pPr>
            <w:r w:rsidRPr="006F5ABA">
              <w:rPr>
                <w:b/>
                <w:color w:val="0070C0"/>
                <w:sz w:val="20"/>
                <w:szCs w:val="20"/>
              </w:rPr>
              <w:t>TUESDAY</w:t>
            </w:r>
          </w:p>
        </w:tc>
        <w:tc>
          <w:tcPr>
            <w:tcW w:w="1185" w:type="dxa"/>
          </w:tcPr>
          <w:p w:rsidR="00876FC8" w:rsidRPr="006F5ABA" w:rsidRDefault="00876FC8" w:rsidP="00876FC8">
            <w:pPr>
              <w:rPr>
                <w:sz w:val="20"/>
                <w:szCs w:val="20"/>
              </w:rPr>
            </w:pPr>
            <w:r w:rsidRPr="006F5ABA">
              <w:rPr>
                <w:sz w:val="20"/>
                <w:szCs w:val="20"/>
              </w:rPr>
              <w:t>Read ‘First News’ (Y3s):</w:t>
            </w:r>
          </w:p>
          <w:p w:rsidR="00876FC8" w:rsidRPr="006F5ABA" w:rsidRDefault="00876FC8" w:rsidP="00876FC8">
            <w:pPr>
              <w:rPr>
                <w:sz w:val="20"/>
                <w:szCs w:val="20"/>
              </w:rPr>
            </w:pPr>
            <w:r w:rsidRPr="006F5ABA">
              <w:rPr>
                <w:sz w:val="20"/>
                <w:szCs w:val="20"/>
              </w:rPr>
              <w:t>Write a sentence about an article you have read</w:t>
            </w:r>
          </w:p>
        </w:tc>
        <w:tc>
          <w:tcPr>
            <w:tcW w:w="1919" w:type="dxa"/>
          </w:tcPr>
          <w:p w:rsidR="00876FC8" w:rsidRPr="006F5ABA" w:rsidRDefault="00876FC8" w:rsidP="00876FC8">
            <w:pPr>
              <w:rPr>
                <w:sz w:val="20"/>
                <w:szCs w:val="20"/>
              </w:rPr>
            </w:pPr>
            <w:r w:rsidRPr="006F5ABA">
              <w:rPr>
                <w:sz w:val="20"/>
                <w:szCs w:val="20"/>
              </w:rPr>
              <w:t>- Practise your handwriting by copying out your all your spelling words once</w:t>
            </w:r>
          </w:p>
          <w:p w:rsidR="00876FC8" w:rsidRPr="006F5ABA" w:rsidRDefault="00876FC8" w:rsidP="00876FC8">
            <w:pPr>
              <w:rPr>
                <w:sz w:val="20"/>
                <w:szCs w:val="20"/>
              </w:rPr>
            </w:pPr>
            <w:r w:rsidRPr="006F5ABA">
              <w:rPr>
                <w:sz w:val="20"/>
                <w:szCs w:val="20"/>
              </w:rPr>
              <w:t xml:space="preserve">- Write the </w:t>
            </w:r>
            <w:r>
              <w:rPr>
                <w:sz w:val="20"/>
                <w:szCs w:val="20"/>
              </w:rPr>
              <w:t>first 5</w:t>
            </w:r>
            <w:r w:rsidRPr="006F5ABA">
              <w:rPr>
                <w:sz w:val="20"/>
                <w:szCs w:val="20"/>
              </w:rPr>
              <w:t xml:space="preserve"> of your spelling words in fabulous sentences</w:t>
            </w:r>
          </w:p>
        </w:tc>
        <w:tc>
          <w:tcPr>
            <w:tcW w:w="3260" w:type="dxa"/>
          </w:tcPr>
          <w:p w:rsidR="00876FC8" w:rsidRPr="00176F46" w:rsidRDefault="00876FC8" w:rsidP="00876FC8">
            <w:pPr>
              <w:rPr>
                <w:b/>
                <w:color w:val="FF0000"/>
                <w:sz w:val="20"/>
                <w:szCs w:val="20"/>
              </w:rPr>
            </w:pPr>
            <w:hyperlink r:id="rId4" w:history="1">
              <w:r w:rsidRPr="00176F46">
                <w:rPr>
                  <w:rStyle w:val="Hyperlink"/>
                  <w:b/>
                  <w:color w:val="FF0000"/>
                  <w:sz w:val="20"/>
                  <w:szCs w:val="20"/>
                </w:rPr>
                <w:t>The BFG – Narrative writing</w:t>
              </w:r>
            </w:hyperlink>
          </w:p>
          <w:p w:rsidR="00876FC8" w:rsidRDefault="00876FC8" w:rsidP="00876FC8">
            <w:pPr>
              <w:rPr>
                <w:b/>
                <w:sz w:val="20"/>
                <w:szCs w:val="20"/>
              </w:rPr>
            </w:pPr>
            <w:r w:rsidRPr="00977A51">
              <w:rPr>
                <w:b/>
                <w:sz w:val="20"/>
                <w:szCs w:val="20"/>
              </w:rPr>
              <w:t>To identify main characters and setting</w:t>
            </w:r>
            <w:r>
              <w:rPr>
                <w:b/>
                <w:sz w:val="20"/>
                <w:szCs w:val="20"/>
              </w:rPr>
              <w:t xml:space="preserve"> </w:t>
            </w:r>
            <w:hyperlink r:id="rId5" w:history="1">
              <w:r w:rsidRPr="00977A51">
                <w:rPr>
                  <w:rStyle w:val="Hyperlink"/>
                  <w:b/>
                  <w:sz w:val="20"/>
                  <w:szCs w:val="20"/>
                </w:rPr>
                <w:t>Lesson 1</w:t>
              </w:r>
            </w:hyperlink>
          </w:p>
          <w:p w:rsidR="00876FC8" w:rsidRPr="00977A51" w:rsidRDefault="00876FC8" w:rsidP="00876FC8">
            <w:pPr>
              <w:rPr>
                <w:rFonts w:cstheme="minorHAnsi"/>
                <w:b/>
                <w:sz w:val="20"/>
                <w:szCs w:val="20"/>
              </w:rPr>
            </w:pPr>
            <w:r w:rsidRPr="00977A51">
              <w:rPr>
                <w:rFonts w:cstheme="minorHAnsi"/>
                <w:color w:val="4B3241"/>
                <w:sz w:val="20"/>
                <w:szCs w:val="20"/>
                <w:shd w:val="clear" w:color="auto" w:fill="FFFFFF"/>
              </w:rPr>
              <w:t>In this lesson, we will identify the main characters and the setting in a visual narrative based on a book by Roald Dahl. We will then sketch and label the setting with ambitious adjectives.</w:t>
            </w:r>
          </w:p>
        </w:tc>
        <w:tc>
          <w:tcPr>
            <w:tcW w:w="2410" w:type="dxa"/>
          </w:tcPr>
          <w:p w:rsidR="00876FC8" w:rsidRPr="00176F46" w:rsidRDefault="00876FC8" w:rsidP="00876FC8">
            <w:pPr>
              <w:rPr>
                <w:rFonts w:cstheme="minorHAnsi"/>
                <w:b/>
                <w:color w:val="FF0000"/>
                <w:sz w:val="20"/>
                <w:szCs w:val="20"/>
              </w:rPr>
            </w:pPr>
            <w:hyperlink r:id="rId6" w:history="1">
              <w:r w:rsidRPr="00176F46">
                <w:rPr>
                  <w:rStyle w:val="Hyperlink"/>
                  <w:rFonts w:cstheme="minorHAnsi"/>
                  <w:b/>
                  <w:color w:val="FF0000"/>
                  <w:sz w:val="20"/>
                  <w:szCs w:val="20"/>
                </w:rPr>
                <w:t>Time</w:t>
              </w:r>
            </w:hyperlink>
          </w:p>
          <w:p w:rsidR="00876FC8" w:rsidRPr="00CD2E51" w:rsidRDefault="00876FC8" w:rsidP="00876FC8">
            <w:pPr>
              <w:shd w:val="clear" w:color="auto" w:fill="FFFFFF"/>
              <w:textAlignment w:val="baseline"/>
              <w:outlineLvl w:val="0"/>
              <w:rPr>
                <w:rFonts w:eastAsia="Times New Roman" w:cstheme="minorHAnsi"/>
                <w:b/>
                <w:bCs/>
                <w:color w:val="4B3241"/>
                <w:kern w:val="36"/>
                <w:sz w:val="20"/>
                <w:szCs w:val="20"/>
                <w:lang w:eastAsia="en-GB"/>
              </w:rPr>
            </w:pPr>
            <w:r w:rsidRPr="00CD2E51">
              <w:rPr>
                <w:rFonts w:eastAsia="Times New Roman" w:cstheme="minorHAnsi"/>
                <w:b/>
                <w:bCs/>
                <w:color w:val="4B3241"/>
                <w:kern w:val="36"/>
                <w:sz w:val="20"/>
                <w:szCs w:val="20"/>
                <w:lang w:eastAsia="en-GB"/>
              </w:rPr>
              <w:t>Understanding that clocks have more than one scale</w:t>
            </w:r>
          </w:p>
          <w:p w:rsidR="00876FC8" w:rsidRDefault="00876FC8" w:rsidP="00876FC8">
            <w:pPr>
              <w:rPr>
                <w:rFonts w:cstheme="minorHAnsi"/>
                <w:sz w:val="20"/>
                <w:szCs w:val="20"/>
              </w:rPr>
            </w:pPr>
            <w:hyperlink r:id="rId7" w:history="1">
              <w:r w:rsidRPr="00CD2E51">
                <w:rPr>
                  <w:rStyle w:val="Hyperlink"/>
                  <w:rFonts w:cstheme="minorHAnsi"/>
                  <w:sz w:val="20"/>
                  <w:szCs w:val="20"/>
                </w:rPr>
                <w:t>Lesson 1</w:t>
              </w:r>
            </w:hyperlink>
          </w:p>
          <w:p w:rsidR="00876FC8" w:rsidRPr="00CD2E51" w:rsidRDefault="00876FC8" w:rsidP="00876FC8">
            <w:pPr>
              <w:rPr>
                <w:rFonts w:cstheme="minorHAnsi"/>
                <w:sz w:val="20"/>
                <w:szCs w:val="20"/>
              </w:rPr>
            </w:pPr>
            <w:r w:rsidRPr="00CD2E51">
              <w:rPr>
                <w:rFonts w:cstheme="minorHAnsi"/>
                <w:color w:val="4B3241"/>
                <w:sz w:val="20"/>
                <w:szCs w:val="20"/>
                <w:shd w:val="clear" w:color="auto" w:fill="FFFFFF"/>
              </w:rPr>
              <w:t>In this lesson you will learn that there are two measuring scales on a clock.</w:t>
            </w:r>
          </w:p>
        </w:tc>
        <w:tc>
          <w:tcPr>
            <w:tcW w:w="1842" w:type="dxa"/>
          </w:tcPr>
          <w:p w:rsidR="00876FC8" w:rsidRPr="006F5ABA" w:rsidRDefault="00876FC8" w:rsidP="00876FC8">
            <w:pPr>
              <w:rPr>
                <w:sz w:val="20"/>
                <w:szCs w:val="20"/>
              </w:rPr>
            </w:pPr>
            <w:proofErr w:type="spellStart"/>
            <w:r w:rsidRPr="006F5ABA">
              <w:rPr>
                <w:sz w:val="20"/>
                <w:szCs w:val="20"/>
              </w:rPr>
              <w:t>TTRockstars</w:t>
            </w:r>
            <w:proofErr w:type="spellEnd"/>
            <w:r w:rsidRPr="006F5ABA">
              <w:rPr>
                <w:sz w:val="20"/>
                <w:szCs w:val="20"/>
              </w:rPr>
              <w:t xml:space="preserve"> </w:t>
            </w:r>
          </w:p>
          <w:p w:rsidR="00876FC8" w:rsidRPr="006F5ABA" w:rsidRDefault="00876FC8" w:rsidP="00876FC8">
            <w:pPr>
              <w:rPr>
                <w:sz w:val="20"/>
                <w:szCs w:val="20"/>
              </w:rPr>
            </w:pPr>
            <w:r w:rsidRPr="006F5ABA">
              <w:rPr>
                <w:sz w:val="20"/>
                <w:szCs w:val="20"/>
              </w:rPr>
              <w:t>Hit the Button or timestables.co.uk</w:t>
            </w:r>
          </w:p>
        </w:tc>
        <w:tc>
          <w:tcPr>
            <w:tcW w:w="2694" w:type="dxa"/>
          </w:tcPr>
          <w:p w:rsidR="00876FC8" w:rsidRDefault="00876FC8" w:rsidP="00876FC8">
            <w:pPr>
              <w:rPr>
                <w:b/>
                <w:sz w:val="20"/>
                <w:szCs w:val="20"/>
              </w:rPr>
            </w:pPr>
            <w:r w:rsidRPr="006F5ABA">
              <w:rPr>
                <w:b/>
                <w:sz w:val="20"/>
                <w:szCs w:val="20"/>
              </w:rPr>
              <w:t>Science</w:t>
            </w:r>
            <w:r>
              <w:rPr>
                <w:b/>
                <w:sz w:val="20"/>
                <w:szCs w:val="20"/>
              </w:rPr>
              <w:t xml:space="preserve"> KS2 Light and Dark</w:t>
            </w:r>
            <w:r w:rsidRPr="006F5ABA">
              <w:rPr>
                <w:b/>
                <w:sz w:val="20"/>
                <w:szCs w:val="20"/>
              </w:rPr>
              <w:t>:</w:t>
            </w:r>
          </w:p>
          <w:p w:rsidR="00876FC8" w:rsidRPr="006F5ABA" w:rsidRDefault="00876FC8" w:rsidP="00876FC8">
            <w:pPr>
              <w:rPr>
                <w:sz w:val="20"/>
                <w:szCs w:val="20"/>
              </w:rPr>
            </w:pPr>
            <w:hyperlink r:id="rId8" w:history="1">
              <w:r w:rsidRPr="00743F8C">
                <w:rPr>
                  <w:rStyle w:val="Hyperlink"/>
                  <w:b/>
                  <w:sz w:val="20"/>
                  <w:szCs w:val="20"/>
                </w:rPr>
                <w:t>Lesson 1</w:t>
              </w:r>
            </w:hyperlink>
            <w:r>
              <w:rPr>
                <w:b/>
                <w:sz w:val="20"/>
                <w:szCs w:val="20"/>
              </w:rPr>
              <w:t xml:space="preserve"> </w:t>
            </w:r>
            <w:r w:rsidRPr="006F5ABA">
              <w:rPr>
                <w:sz w:val="20"/>
                <w:szCs w:val="20"/>
              </w:rPr>
              <w:t>What is light?</w:t>
            </w:r>
          </w:p>
          <w:p w:rsidR="00876FC8" w:rsidRPr="00743F8C" w:rsidRDefault="00876FC8" w:rsidP="00876FC8">
            <w:pPr>
              <w:rPr>
                <w:rFonts w:cstheme="minorHAnsi"/>
                <w:b/>
                <w:sz w:val="20"/>
                <w:szCs w:val="20"/>
              </w:rPr>
            </w:pPr>
            <w:r w:rsidRPr="00743F8C">
              <w:rPr>
                <w:rFonts w:cstheme="minorHAnsi"/>
                <w:color w:val="4B3241"/>
                <w:sz w:val="20"/>
                <w:szCs w:val="20"/>
                <w:shd w:val="clear" w:color="auto" w:fill="FFFFFF"/>
              </w:rPr>
              <w:t xml:space="preserve">In this lesson we are going to learn about light and dark. We will learn where light comes from and how we can see it. We will also learn about what causes things to be dark. </w:t>
            </w:r>
            <w:r>
              <w:rPr>
                <w:b/>
                <w:sz w:val="20"/>
                <w:szCs w:val="20"/>
              </w:rPr>
              <w:t xml:space="preserve">RE </w:t>
            </w:r>
            <w:bookmarkStart w:id="0" w:name="_GoBack"/>
            <w:bookmarkEnd w:id="0"/>
          </w:p>
          <w:p w:rsidR="00876FC8" w:rsidRPr="00743F8C" w:rsidRDefault="00876FC8" w:rsidP="00876FC8">
            <w:pPr>
              <w:rPr>
                <w:rFonts w:cstheme="minorHAnsi"/>
                <w:b/>
                <w:sz w:val="20"/>
                <w:szCs w:val="20"/>
              </w:rPr>
            </w:pPr>
          </w:p>
        </w:tc>
        <w:tc>
          <w:tcPr>
            <w:tcW w:w="1134" w:type="dxa"/>
            <w:vMerge/>
          </w:tcPr>
          <w:p w:rsidR="00876FC8" w:rsidRPr="006F5ABA" w:rsidRDefault="00876FC8" w:rsidP="00876FC8">
            <w:pPr>
              <w:rPr>
                <w:b/>
                <w:sz w:val="20"/>
                <w:szCs w:val="20"/>
              </w:rPr>
            </w:pPr>
          </w:p>
        </w:tc>
      </w:tr>
      <w:tr w:rsidR="00876FC8" w:rsidRPr="006F5ABA" w:rsidTr="00977A51">
        <w:trPr>
          <w:cantSplit/>
          <w:trHeight w:val="1134"/>
        </w:trPr>
        <w:tc>
          <w:tcPr>
            <w:tcW w:w="724" w:type="dxa"/>
            <w:shd w:val="clear" w:color="auto" w:fill="D9D9D9" w:themeFill="background1" w:themeFillShade="D9"/>
            <w:textDirection w:val="btLr"/>
          </w:tcPr>
          <w:p w:rsidR="00876FC8" w:rsidRPr="006F5ABA" w:rsidRDefault="00876FC8" w:rsidP="00876FC8">
            <w:pPr>
              <w:ind w:left="113" w:right="113"/>
              <w:jc w:val="center"/>
              <w:rPr>
                <w:b/>
                <w:sz w:val="18"/>
                <w:szCs w:val="18"/>
              </w:rPr>
            </w:pPr>
            <w:r w:rsidRPr="006F5ABA">
              <w:rPr>
                <w:b/>
                <w:color w:val="00B050"/>
                <w:sz w:val="18"/>
                <w:szCs w:val="18"/>
              </w:rPr>
              <w:t>WEDNESDAY</w:t>
            </w:r>
          </w:p>
        </w:tc>
        <w:tc>
          <w:tcPr>
            <w:tcW w:w="1185" w:type="dxa"/>
          </w:tcPr>
          <w:p w:rsidR="00876FC8" w:rsidRPr="006F5ABA" w:rsidRDefault="00876FC8" w:rsidP="00876FC8">
            <w:pPr>
              <w:rPr>
                <w:sz w:val="20"/>
                <w:szCs w:val="20"/>
              </w:rPr>
            </w:pPr>
            <w:r w:rsidRPr="006F5ABA">
              <w:rPr>
                <w:sz w:val="20"/>
                <w:szCs w:val="20"/>
              </w:rPr>
              <w:t xml:space="preserve">Enjoy reading a book for 10 minutes </w:t>
            </w:r>
          </w:p>
        </w:tc>
        <w:tc>
          <w:tcPr>
            <w:tcW w:w="1919" w:type="dxa"/>
          </w:tcPr>
          <w:p w:rsidR="00876FC8" w:rsidRPr="006F5ABA" w:rsidRDefault="00876FC8" w:rsidP="00876FC8">
            <w:pPr>
              <w:rPr>
                <w:sz w:val="20"/>
                <w:szCs w:val="20"/>
              </w:rPr>
            </w:pPr>
            <w:r w:rsidRPr="006F5ABA">
              <w:rPr>
                <w:sz w:val="20"/>
                <w:szCs w:val="20"/>
              </w:rPr>
              <w:t>- Practise your handwriting by copying out your all your spelling words once</w:t>
            </w:r>
          </w:p>
          <w:p w:rsidR="00876FC8" w:rsidRPr="006F5ABA" w:rsidRDefault="00876FC8" w:rsidP="00876FC8">
            <w:pPr>
              <w:rPr>
                <w:sz w:val="20"/>
                <w:szCs w:val="20"/>
              </w:rPr>
            </w:pPr>
            <w:r w:rsidRPr="006F5ABA">
              <w:rPr>
                <w:sz w:val="20"/>
                <w:szCs w:val="20"/>
              </w:rPr>
              <w:t>- Complete the spelling activity on Seesaw</w:t>
            </w:r>
          </w:p>
        </w:tc>
        <w:tc>
          <w:tcPr>
            <w:tcW w:w="3260" w:type="dxa"/>
          </w:tcPr>
          <w:p w:rsidR="00876FC8" w:rsidRDefault="00876FC8" w:rsidP="00876FC8">
            <w:pPr>
              <w:rPr>
                <w:sz w:val="20"/>
                <w:szCs w:val="20"/>
              </w:rPr>
            </w:pPr>
            <w:r w:rsidRPr="00977A51">
              <w:rPr>
                <w:b/>
                <w:sz w:val="20"/>
                <w:szCs w:val="20"/>
              </w:rPr>
              <w:t>To investigate suffixes – past and present tense</w:t>
            </w:r>
            <w:r>
              <w:rPr>
                <w:b/>
                <w:sz w:val="20"/>
                <w:szCs w:val="20"/>
              </w:rPr>
              <w:t xml:space="preserve"> </w:t>
            </w:r>
            <w:hyperlink r:id="rId9" w:history="1">
              <w:r w:rsidRPr="00977A51">
                <w:rPr>
                  <w:rStyle w:val="Hyperlink"/>
                  <w:b/>
                  <w:sz w:val="20"/>
                  <w:szCs w:val="20"/>
                </w:rPr>
                <w:t>Lesson 2</w:t>
              </w:r>
            </w:hyperlink>
          </w:p>
          <w:p w:rsidR="00876FC8" w:rsidRPr="00977A51" w:rsidRDefault="00876FC8" w:rsidP="00876FC8">
            <w:pPr>
              <w:rPr>
                <w:rFonts w:cstheme="minorHAnsi"/>
                <w:sz w:val="20"/>
                <w:szCs w:val="20"/>
              </w:rPr>
            </w:pPr>
            <w:r w:rsidRPr="00977A51">
              <w:rPr>
                <w:rFonts w:cstheme="minorHAnsi"/>
                <w:color w:val="4B3241"/>
                <w:sz w:val="20"/>
                <w:szCs w:val="20"/>
                <w:shd w:val="clear" w:color="auto" w:fill="FFFFFF"/>
              </w:rPr>
              <w:t>In this lesson, we will explore the rules associated with adding the suffix -ed. 10 spelling words will be explained and set to learn.</w:t>
            </w:r>
          </w:p>
        </w:tc>
        <w:tc>
          <w:tcPr>
            <w:tcW w:w="2410" w:type="dxa"/>
          </w:tcPr>
          <w:p w:rsidR="00876FC8" w:rsidRPr="00CD2E51" w:rsidRDefault="00876FC8" w:rsidP="00876FC8">
            <w:pPr>
              <w:rPr>
                <w:b/>
                <w:sz w:val="20"/>
                <w:szCs w:val="20"/>
              </w:rPr>
            </w:pPr>
            <w:r w:rsidRPr="00CD2E51">
              <w:rPr>
                <w:b/>
                <w:sz w:val="20"/>
                <w:szCs w:val="20"/>
              </w:rPr>
              <w:t>Reading analogue time to the nearest minute</w:t>
            </w:r>
          </w:p>
          <w:p w:rsidR="00876FC8" w:rsidRPr="006F5ABA" w:rsidRDefault="00876FC8" w:rsidP="00876FC8">
            <w:pPr>
              <w:rPr>
                <w:sz w:val="20"/>
                <w:szCs w:val="20"/>
              </w:rPr>
            </w:pPr>
            <w:hyperlink r:id="rId10" w:history="1">
              <w:r w:rsidRPr="00CD2E51">
                <w:rPr>
                  <w:rStyle w:val="Hyperlink"/>
                  <w:sz w:val="20"/>
                  <w:szCs w:val="20"/>
                </w:rPr>
                <w:t>Lesson 2</w:t>
              </w:r>
            </w:hyperlink>
          </w:p>
        </w:tc>
        <w:tc>
          <w:tcPr>
            <w:tcW w:w="1842" w:type="dxa"/>
          </w:tcPr>
          <w:p w:rsidR="00876FC8" w:rsidRPr="006F5ABA" w:rsidRDefault="00876FC8" w:rsidP="00876FC8">
            <w:pPr>
              <w:rPr>
                <w:sz w:val="20"/>
                <w:szCs w:val="20"/>
              </w:rPr>
            </w:pPr>
            <w:r w:rsidRPr="006F5ABA">
              <w:rPr>
                <w:sz w:val="20"/>
                <w:szCs w:val="20"/>
              </w:rPr>
              <w:t>Topmarks.co.uk</w:t>
            </w:r>
          </w:p>
        </w:tc>
        <w:tc>
          <w:tcPr>
            <w:tcW w:w="2694" w:type="dxa"/>
          </w:tcPr>
          <w:p w:rsidR="00876FC8" w:rsidRDefault="00876FC8" w:rsidP="00876FC8">
            <w:pPr>
              <w:pStyle w:val="paragraph"/>
              <w:spacing w:before="0" w:beforeAutospacing="0" w:after="0" w:afterAutospacing="0"/>
              <w:textAlignment w:val="baseline"/>
              <w:rPr>
                <w:rFonts w:ascii="Segoe UI" w:hAnsi="Segoe UI" w:cs="Segoe UI"/>
                <w:sz w:val="18"/>
                <w:szCs w:val="18"/>
              </w:rPr>
            </w:pPr>
            <w:r w:rsidRPr="007C1EDC">
              <w:rPr>
                <w:rFonts w:asciiTheme="minorHAnsi" w:hAnsiTheme="minorHAnsi" w:cstheme="minorHAnsi"/>
                <w:b/>
                <w:sz w:val="20"/>
                <w:szCs w:val="20"/>
              </w:rPr>
              <w:t>History:</w:t>
            </w:r>
            <w:r>
              <w:rPr>
                <w:rStyle w:val="normaltextrun"/>
                <w:rFonts w:ascii="Calibri" w:hAnsi="Calibri" w:cs="Calibri"/>
                <w:b/>
                <w:bCs/>
                <w:sz w:val="20"/>
                <w:szCs w:val="20"/>
              </w:rPr>
              <w:t> Evacuees.</w:t>
            </w:r>
            <w:r>
              <w:rPr>
                <w:rStyle w:val="eop"/>
                <w:rFonts w:ascii="Calibri" w:hAnsi="Calibri" w:cs="Calibri"/>
                <w:sz w:val="20"/>
                <w:szCs w:val="20"/>
              </w:rPr>
              <w:t> </w:t>
            </w:r>
          </w:p>
          <w:p w:rsidR="00876FC8" w:rsidRDefault="00876FC8" w:rsidP="00876F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Why </w:t>
            </w:r>
            <w:proofErr w:type="gramStart"/>
            <w:r>
              <w:rPr>
                <w:rStyle w:val="normaltextrun"/>
                <w:rFonts w:ascii="Calibri" w:hAnsi="Calibri" w:cs="Calibri"/>
                <w:b/>
                <w:bCs/>
                <w:sz w:val="20"/>
                <w:szCs w:val="20"/>
              </w:rPr>
              <w:t>did  the</w:t>
            </w:r>
            <w:proofErr w:type="gramEnd"/>
            <w:r>
              <w:rPr>
                <w:rStyle w:val="normaltextrun"/>
                <w:rFonts w:ascii="Calibri" w:hAnsi="Calibri" w:cs="Calibri"/>
                <w:b/>
                <w:bCs/>
                <w:sz w:val="20"/>
                <w:szCs w:val="20"/>
              </w:rPr>
              <w:t> evacuations take place in WW2? </w:t>
            </w:r>
            <w:r>
              <w:rPr>
                <w:rStyle w:val="eop"/>
                <w:rFonts w:ascii="Calibri" w:hAnsi="Calibri" w:cs="Calibri"/>
                <w:sz w:val="20"/>
                <w:szCs w:val="20"/>
              </w:rPr>
              <w:t> </w:t>
            </w:r>
          </w:p>
          <w:p w:rsidR="00876FC8" w:rsidRDefault="00876FC8" w:rsidP="00876F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Can you find out why the evacuations took place and what happened to the children? Find some pictures of the evacuees wearing their identification labels and write a paragraph describing what happened to them and why they were sent away.</w:t>
            </w:r>
            <w:r>
              <w:rPr>
                <w:rStyle w:val="eop"/>
                <w:rFonts w:ascii="Calibri" w:hAnsi="Calibri" w:cs="Calibri"/>
                <w:sz w:val="20"/>
                <w:szCs w:val="20"/>
              </w:rPr>
              <w:t> </w:t>
            </w:r>
          </w:p>
          <w:p w:rsidR="00876FC8" w:rsidRPr="006F5ABA" w:rsidRDefault="00876FC8" w:rsidP="00876FC8">
            <w:pPr>
              <w:rPr>
                <w:b/>
                <w:sz w:val="20"/>
                <w:szCs w:val="20"/>
              </w:rPr>
            </w:pPr>
          </w:p>
        </w:tc>
        <w:tc>
          <w:tcPr>
            <w:tcW w:w="1134" w:type="dxa"/>
            <w:vMerge/>
          </w:tcPr>
          <w:p w:rsidR="00876FC8" w:rsidRPr="006F5ABA" w:rsidRDefault="00876FC8" w:rsidP="00876FC8">
            <w:pPr>
              <w:rPr>
                <w:b/>
                <w:sz w:val="20"/>
                <w:szCs w:val="20"/>
              </w:rPr>
            </w:pPr>
          </w:p>
        </w:tc>
      </w:tr>
      <w:tr w:rsidR="00876FC8" w:rsidRPr="006F5ABA" w:rsidTr="00977A51">
        <w:trPr>
          <w:cantSplit/>
          <w:trHeight w:val="1134"/>
        </w:trPr>
        <w:tc>
          <w:tcPr>
            <w:tcW w:w="724" w:type="dxa"/>
            <w:shd w:val="clear" w:color="auto" w:fill="D9D9D9" w:themeFill="background1" w:themeFillShade="D9"/>
            <w:textDirection w:val="btLr"/>
          </w:tcPr>
          <w:p w:rsidR="00876FC8" w:rsidRPr="006F5ABA" w:rsidRDefault="00876FC8" w:rsidP="00876FC8">
            <w:pPr>
              <w:ind w:left="113" w:right="113"/>
              <w:jc w:val="center"/>
              <w:rPr>
                <w:b/>
                <w:color w:val="FF33CC"/>
                <w:sz w:val="20"/>
                <w:szCs w:val="20"/>
              </w:rPr>
            </w:pPr>
            <w:r w:rsidRPr="006F5ABA">
              <w:rPr>
                <w:b/>
                <w:color w:val="FF33CC"/>
                <w:sz w:val="20"/>
                <w:szCs w:val="20"/>
              </w:rPr>
              <w:t>THURSDAY</w:t>
            </w:r>
          </w:p>
        </w:tc>
        <w:tc>
          <w:tcPr>
            <w:tcW w:w="1185" w:type="dxa"/>
          </w:tcPr>
          <w:p w:rsidR="00876FC8" w:rsidRPr="006F5ABA" w:rsidRDefault="00876FC8" w:rsidP="00876FC8">
            <w:pPr>
              <w:rPr>
                <w:sz w:val="20"/>
                <w:szCs w:val="20"/>
              </w:rPr>
            </w:pPr>
            <w:r w:rsidRPr="006F5ABA">
              <w:rPr>
                <w:sz w:val="20"/>
                <w:szCs w:val="20"/>
              </w:rPr>
              <w:t xml:space="preserve">Enjoy reading a book for 10 minutes </w:t>
            </w:r>
          </w:p>
        </w:tc>
        <w:tc>
          <w:tcPr>
            <w:tcW w:w="1919" w:type="dxa"/>
          </w:tcPr>
          <w:p w:rsidR="00876FC8" w:rsidRPr="006F5ABA" w:rsidRDefault="00876FC8" w:rsidP="00876FC8">
            <w:pPr>
              <w:rPr>
                <w:sz w:val="20"/>
                <w:szCs w:val="20"/>
              </w:rPr>
            </w:pPr>
            <w:r w:rsidRPr="006F5ABA">
              <w:rPr>
                <w:sz w:val="20"/>
                <w:szCs w:val="20"/>
              </w:rPr>
              <w:t>- Practise your handwriting by copying out your all your spelling words once</w:t>
            </w:r>
          </w:p>
          <w:p w:rsidR="00876FC8" w:rsidRPr="006F5ABA" w:rsidRDefault="00876FC8" w:rsidP="00876FC8">
            <w:pPr>
              <w:rPr>
                <w:sz w:val="20"/>
                <w:szCs w:val="20"/>
              </w:rPr>
            </w:pPr>
            <w:r w:rsidRPr="006F5ABA">
              <w:rPr>
                <w:sz w:val="20"/>
                <w:szCs w:val="20"/>
              </w:rPr>
              <w:t>- Write the next 3 of your spelling words in fabulous sentences</w:t>
            </w:r>
          </w:p>
        </w:tc>
        <w:tc>
          <w:tcPr>
            <w:tcW w:w="3260" w:type="dxa"/>
          </w:tcPr>
          <w:p w:rsidR="00876FC8" w:rsidRDefault="00876FC8" w:rsidP="00876FC8">
            <w:pPr>
              <w:rPr>
                <w:b/>
                <w:sz w:val="20"/>
                <w:szCs w:val="20"/>
              </w:rPr>
            </w:pPr>
            <w:r w:rsidRPr="00977A51">
              <w:rPr>
                <w:b/>
                <w:sz w:val="20"/>
                <w:szCs w:val="20"/>
              </w:rPr>
              <w:t>To explore simple sentences</w:t>
            </w:r>
          </w:p>
          <w:p w:rsidR="00876FC8" w:rsidRDefault="00876FC8" w:rsidP="00876FC8">
            <w:pPr>
              <w:rPr>
                <w:b/>
                <w:sz w:val="20"/>
                <w:szCs w:val="20"/>
              </w:rPr>
            </w:pPr>
            <w:hyperlink r:id="rId11" w:history="1">
              <w:r w:rsidRPr="00977A51">
                <w:rPr>
                  <w:rStyle w:val="Hyperlink"/>
                  <w:b/>
                  <w:sz w:val="20"/>
                  <w:szCs w:val="20"/>
                </w:rPr>
                <w:t>Lesson 3</w:t>
              </w:r>
            </w:hyperlink>
          </w:p>
          <w:p w:rsidR="00876FC8" w:rsidRPr="00977A51" w:rsidRDefault="00876FC8" w:rsidP="00876FC8">
            <w:pPr>
              <w:rPr>
                <w:rFonts w:cstheme="minorHAnsi"/>
                <w:sz w:val="20"/>
                <w:szCs w:val="20"/>
              </w:rPr>
            </w:pPr>
            <w:r w:rsidRPr="00977A51">
              <w:rPr>
                <w:rFonts w:cstheme="minorHAnsi"/>
                <w:color w:val="4B3241"/>
                <w:sz w:val="20"/>
                <w:szCs w:val="20"/>
                <w:shd w:val="clear" w:color="auto" w:fill="FFFFFF"/>
              </w:rPr>
              <w:t>In this lesson, we will recap what a verb is, define a simple sentence as a main clause that makes sense on its own and write our very own simple sentences.</w:t>
            </w:r>
          </w:p>
        </w:tc>
        <w:tc>
          <w:tcPr>
            <w:tcW w:w="2410" w:type="dxa"/>
          </w:tcPr>
          <w:p w:rsidR="00876FC8" w:rsidRPr="00CD2E51" w:rsidRDefault="00876FC8" w:rsidP="00876FC8">
            <w:pPr>
              <w:rPr>
                <w:rFonts w:cstheme="minorHAnsi"/>
                <w:b/>
                <w:color w:val="4B3241"/>
                <w:sz w:val="20"/>
                <w:szCs w:val="20"/>
                <w:shd w:val="clear" w:color="auto" w:fill="FFFFFF"/>
              </w:rPr>
            </w:pPr>
            <w:r w:rsidRPr="00CD2E51">
              <w:rPr>
                <w:rFonts w:cstheme="minorHAnsi"/>
                <w:b/>
                <w:color w:val="4B3241"/>
                <w:sz w:val="20"/>
                <w:szCs w:val="20"/>
                <w:shd w:val="clear" w:color="auto" w:fill="FFFFFF"/>
              </w:rPr>
              <w:t>Telling the time to am and pm</w:t>
            </w:r>
          </w:p>
          <w:p w:rsidR="00876FC8" w:rsidRPr="00CD2E51" w:rsidRDefault="00876FC8" w:rsidP="00876FC8">
            <w:pPr>
              <w:rPr>
                <w:rFonts w:cstheme="minorHAnsi"/>
                <w:color w:val="4B3241"/>
                <w:sz w:val="20"/>
                <w:szCs w:val="20"/>
                <w:shd w:val="clear" w:color="auto" w:fill="FFFFFF"/>
              </w:rPr>
            </w:pPr>
            <w:hyperlink r:id="rId12" w:history="1">
              <w:r w:rsidRPr="00CD2E51">
                <w:rPr>
                  <w:rStyle w:val="Hyperlink"/>
                  <w:rFonts w:cstheme="minorHAnsi"/>
                  <w:sz w:val="20"/>
                  <w:szCs w:val="20"/>
                  <w:shd w:val="clear" w:color="auto" w:fill="FFFFFF"/>
                </w:rPr>
                <w:t>Lesson 3</w:t>
              </w:r>
            </w:hyperlink>
          </w:p>
          <w:p w:rsidR="00876FC8" w:rsidRPr="006F5ABA" w:rsidRDefault="00876FC8" w:rsidP="00876FC8">
            <w:pPr>
              <w:rPr>
                <w:sz w:val="20"/>
                <w:szCs w:val="20"/>
              </w:rPr>
            </w:pPr>
            <w:r w:rsidRPr="00CD2E51">
              <w:rPr>
                <w:rFonts w:cstheme="minorHAnsi"/>
                <w:color w:val="4B3241"/>
                <w:sz w:val="20"/>
                <w:szCs w:val="20"/>
                <w:shd w:val="clear" w:color="auto" w:fill="FFFFFF"/>
              </w:rPr>
              <w:t>In this lesson you will learn to correctly use a.m. and p.m. to read and record time.</w:t>
            </w:r>
          </w:p>
        </w:tc>
        <w:tc>
          <w:tcPr>
            <w:tcW w:w="1842" w:type="dxa"/>
          </w:tcPr>
          <w:p w:rsidR="00876FC8" w:rsidRPr="006F5ABA" w:rsidRDefault="00876FC8" w:rsidP="00876FC8">
            <w:pPr>
              <w:rPr>
                <w:sz w:val="20"/>
                <w:szCs w:val="20"/>
              </w:rPr>
            </w:pPr>
            <w:proofErr w:type="spellStart"/>
            <w:r w:rsidRPr="006F5ABA">
              <w:rPr>
                <w:sz w:val="20"/>
                <w:szCs w:val="20"/>
              </w:rPr>
              <w:t>ProdigyPlay</w:t>
            </w:r>
            <w:proofErr w:type="spellEnd"/>
          </w:p>
        </w:tc>
        <w:tc>
          <w:tcPr>
            <w:tcW w:w="2694" w:type="dxa"/>
          </w:tcPr>
          <w:p w:rsidR="00876FC8" w:rsidRDefault="00876FC8" w:rsidP="00876FC8">
            <w:pPr>
              <w:rPr>
                <w:b/>
                <w:sz w:val="20"/>
                <w:szCs w:val="20"/>
              </w:rPr>
            </w:pPr>
            <w:r w:rsidRPr="006F5ABA">
              <w:rPr>
                <w:b/>
                <w:sz w:val="20"/>
                <w:szCs w:val="20"/>
              </w:rPr>
              <w:t>PSHE</w:t>
            </w:r>
            <w:r>
              <w:rPr>
                <w:b/>
                <w:sz w:val="20"/>
                <w:szCs w:val="20"/>
              </w:rPr>
              <w:t xml:space="preserve"> KS1</w:t>
            </w:r>
            <w:r w:rsidRPr="006F5ABA">
              <w:rPr>
                <w:b/>
                <w:sz w:val="20"/>
                <w:szCs w:val="20"/>
              </w:rPr>
              <w:t>:</w:t>
            </w:r>
            <w:r>
              <w:rPr>
                <w:b/>
                <w:sz w:val="20"/>
                <w:szCs w:val="20"/>
              </w:rPr>
              <w:t xml:space="preserve"> It’s ok not to be ok</w:t>
            </w:r>
          </w:p>
          <w:p w:rsidR="00876FC8" w:rsidRPr="006F5ABA" w:rsidRDefault="00876FC8" w:rsidP="00876FC8">
            <w:pPr>
              <w:rPr>
                <w:sz w:val="20"/>
                <w:szCs w:val="20"/>
              </w:rPr>
            </w:pPr>
            <w:hyperlink r:id="rId13" w:history="1">
              <w:r w:rsidRPr="00743F8C">
                <w:rPr>
                  <w:rStyle w:val="Hyperlink"/>
                  <w:sz w:val="20"/>
                  <w:szCs w:val="20"/>
                </w:rPr>
                <w:t>Lesson 1</w:t>
              </w:r>
            </w:hyperlink>
            <w:r>
              <w:rPr>
                <w:sz w:val="20"/>
                <w:szCs w:val="20"/>
              </w:rPr>
              <w:t xml:space="preserve"> </w:t>
            </w:r>
            <w:r w:rsidRPr="006F5ABA">
              <w:rPr>
                <w:sz w:val="20"/>
                <w:szCs w:val="20"/>
              </w:rPr>
              <w:t>Feeling good – talking about feelings</w:t>
            </w:r>
          </w:p>
          <w:p w:rsidR="00876FC8" w:rsidRPr="00743F8C" w:rsidRDefault="00876FC8" w:rsidP="00876FC8">
            <w:pPr>
              <w:rPr>
                <w:rFonts w:cstheme="minorHAnsi"/>
                <w:b/>
                <w:sz w:val="20"/>
                <w:szCs w:val="20"/>
              </w:rPr>
            </w:pPr>
            <w:r w:rsidRPr="00743F8C">
              <w:rPr>
                <w:rFonts w:cstheme="minorHAnsi"/>
                <w:color w:val="4B3241"/>
                <w:sz w:val="20"/>
                <w:szCs w:val="20"/>
                <w:shd w:val="clear" w:color="auto" w:fill="FFFFFF"/>
              </w:rPr>
              <w:t>In this lesson, you will be talking about feelings and how people respond to them. You will meet Bobby and friends who will talk to you about how they feel and what they do when they feel different emotions. At the end you'll write a letter to one of Bobby’s friends to help her feel better.</w:t>
            </w:r>
          </w:p>
        </w:tc>
        <w:tc>
          <w:tcPr>
            <w:tcW w:w="1134" w:type="dxa"/>
            <w:vMerge/>
          </w:tcPr>
          <w:p w:rsidR="00876FC8" w:rsidRPr="006F5ABA" w:rsidRDefault="00876FC8" w:rsidP="00876FC8">
            <w:pPr>
              <w:rPr>
                <w:b/>
                <w:sz w:val="20"/>
                <w:szCs w:val="20"/>
              </w:rPr>
            </w:pPr>
          </w:p>
        </w:tc>
      </w:tr>
      <w:tr w:rsidR="00876FC8" w:rsidRPr="006F5ABA" w:rsidTr="00977A51">
        <w:trPr>
          <w:cantSplit/>
          <w:trHeight w:val="1134"/>
        </w:trPr>
        <w:tc>
          <w:tcPr>
            <w:tcW w:w="724" w:type="dxa"/>
            <w:shd w:val="clear" w:color="auto" w:fill="D9D9D9" w:themeFill="background1" w:themeFillShade="D9"/>
            <w:textDirection w:val="btLr"/>
          </w:tcPr>
          <w:p w:rsidR="00876FC8" w:rsidRPr="006F5ABA" w:rsidRDefault="00876FC8" w:rsidP="00876FC8">
            <w:pPr>
              <w:ind w:left="113" w:right="113"/>
              <w:jc w:val="center"/>
              <w:rPr>
                <w:b/>
                <w:sz w:val="20"/>
                <w:szCs w:val="20"/>
              </w:rPr>
            </w:pPr>
            <w:r w:rsidRPr="006F5ABA">
              <w:rPr>
                <w:b/>
                <w:color w:val="ED7D31" w:themeColor="accent2"/>
                <w:sz w:val="20"/>
                <w:szCs w:val="20"/>
              </w:rPr>
              <w:lastRenderedPageBreak/>
              <w:t>FRIDAY</w:t>
            </w:r>
          </w:p>
        </w:tc>
        <w:tc>
          <w:tcPr>
            <w:tcW w:w="1185" w:type="dxa"/>
          </w:tcPr>
          <w:p w:rsidR="00876FC8" w:rsidRPr="006F5ABA" w:rsidRDefault="00876FC8" w:rsidP="00876FC8">
            <w:pPr>
              <w:rPr>
                <w:sz w:val="20"/>
                <w:szCs w:val="20"/>
              </w:rPr>
            </w:pPr>
            <w:r w:rsidRPr="006F5ABA">
              <w:rPr>
                <w:sz w:val="20"/>
                <w:szCs w:val="20"/>
              </w:rPr>
              <w:t>Enjoy reading a book for 10 minutes</w:t>
            </w:r>
          </w:p>
        </w:tc>
        <w:tc>
          <w:tcPr>
            <w:tcW w:w="1919" w:type="dxa"/>
          </w:tcPr>
          <w:p w:rsidR="00876FC8" w:rsidRPr="006F5ABA" w:rsidRDefault="00876FC8" w:rsidP="00876FC8">
            <w:pPr>
              <w:rPr>
                <w:sz w:val="20"/>
                <w:szCs w:val="20"/>
              </w:rPr>
            </w:pPr>
            <w:r w:rsidRPr="006F5ABA">
              <w:rPr>
                <w:sz w:val="20"/>
                <w:szCs w:val="20"/>
              </w:rPr>
              <w:t>- Practise your handwriting by copying out your all your spelling words once</w:t>
            </w:r>
          </w:p>
          <w:p w:rsidR="00876FC8" w:rsidRPr="006F5ABA" w:rsidRDefault="00876FC8" w:rsidP="00876FC8">
            <w:pPr>
              <w:rPr>
                <w:sz w:val="20"/>
                <w:szCs w:val="20"/>
              </w:rPr>
            </w:pPr>
            <w:r w:rsidRPr="006F5ABA">
              <w:rPr>
                <w:sz w:val="20"/>
                <w:szCs w:val="20"/>
              </w:rPr>
              <w:t>- Write the last of your spelling words in a short story about whatever you like.</w:t>
            </w:r>
          </w:p>
        </w:tc>
        <w:tc>
          <w:tcPr>
            <w:tcW w:w="3260" w:type="dxa"/>
          </w:tcPr>
          <w:p w:rsidR="00876FC8" w:rsidRDefault="00876FC8" w:rsidP="00876FC8">
            <w:pPr>
              <w:rPr>
                <w:sz w:val="20"/>
                <w:szCs w:val="20"/>
              </w:rPr>
            </w:pPr>
            <w:r w:rsidRPr="00977A51">
              <w:rPr>
                <w:b/>
                <w:sz w:val="20"/>
                <w:szCs w:val="20"/>
              </w:rPr>
              <w:t>To sequence and retell the opening</w:t>
            </w:r>
          </w:p>
          <w:p w:rsidR="00876FC8" w:rsidRDefault="00876FC8" w:rsidP="00876FC8">
            <w:pPr>
              <w:rPr>
                <w:sz w:val="20"/>
                <w:szCs w:val="20"/>
              </w:rPr>
            </w:pPr>
            <w:hyperlink r:id="rId14" w:history="1">
              <w:r w:rsidRPr="00977A51">
                <w:rPr>
                  <w:rStyle w:val="Hyperlink"/>
                  <w:sz w:val="20"/>
                  <w:szCs w:val="20"/>
                </w:rPr>
                <w:t>Lesson 4</w:t>
              </w:r>
            </w:hyperlink>
          </w:p>
          <w:p w:rsidR="00876FC8" w:rsidRPr="00977A51" w:rsidRDefault="00876FC8" w:rsidP="00876FC8">
            <w:pPr>
              <w:rPr>
                <w:rFonts w:cstheme="minorHAnsi"/>
                <w:sz w:val="20"/>
                <w:szCs w:val="20"/>
              </w:rPr>
            </w:pPr>
            <w:r w:rsidRPr="00977A51">
              <w:rPr>
                <w:rFonts w:cstheme="minorHAnsi"/>
                <w:color w:val="4B3241"/>
                <w:sz w:val="20"/>
                <w:szCs w:val="20"/>
                <w:shd w:val="clear" w:color="auto" w:fill="FFFFFF"/>
              </w:rPr>
              <w:t>In this lesson, we will recap word class. We will then watch the opening scene of The BFG again and sequence and retell the main events. Finally, we will generate adjectives to describe how Sophie is feeling during the opening.</w:t>
            </w:r>
          </w:p>
        </w:tc>
        <w:tc>
          <w:tcPr>
            <w:tcW w:w="2410" w:type="dxa"/>
          </w:tcPr>
          <w:p w:rsidR="00876FC8" w:rsidRPr="00CD2E51" w:rsidRDefault="00876FC8" w:rsidP="00876FC8">
            <w:pPr>
              <w:rPr>
                <w:b/>
                <w:sz w:val="20"/>
                <w:szCs w:val="20"/>
              </w:rPr>
            </w:pPr>
            <w:r w:rsidRPr="00CD2E51">
              <w:rPr>
                <w:b/>
                <w:sz w:val="20"/>
                <w:szCs w:val="20"/>
              </w:rPr>
              <w:t>Telling ‘minutes past’ on a digital clock</w:t>
            </w:r>
          </w:p>
          <w:p w:rsidR="00876FC8" w:rsidRDefault="00876FC8" w:rsidP="00876FC8">
            <w:pPr>
              <w:rPr>
                <w:sz w:val="20"/>
                <w:szCs w:val="20"/>
              </w:rPr>
            </w:pPr>
            <w:hyperlink r:id="rId15" w:history="1">
              <w:r w:rsidRPr="00CD2E51">
                <w:rPr>
                  <w:rStyle w:val="Hyperlink"/>
                  <w:sz w:val="20"/>
                  <w:szCs w:val="20"/>
                </w:rPr>
                <w:t>Lesson 4</w:t>
              </w:r>
            </w:hyperlink>
          </w:p>
          <w:p w:rsidR="00876FC8" w:rsidRPr="00CD2E51" w:rsidRDefault="00876FC8" w:rsidP="00876FC8">
            <w:pPr>
              <w:rPr>
                <w:rFonts w:cstheme="minorHAnsi"/>
                <w:sz w:val="20"/>
                <w:szCs w:val="20"/>
              </w:rPr>
            </w:pPr>
            <w:r w:rsidRPr="00CD2E51">
              <w:rPr>
                <w:rFonts w:cstheme="minorHAnsi"/>
                <w:color w:val="4B3241"/>
                <w:sz w:val="20"/>
                <w:szCs w:val="20"/>
                <w:shd w:val="clear" w:color="auto" w:fill="FFFFFF"/>
              </w:rPr>
              <w:t>In this lesson you will learn to tell the time on a digital clock.</w:t>
            </w:r>
          </w:p>
        </w:tc>
        <w:tc>
          <w:tcPr>
            <w:tcW w:w="1842" w:type="dxa"/>
          </w:tcPr>
          <w:p w:rsidR="00876FC8" w:rsidRPr="006F5ABA" w:rsidRDefault="00876FC8" w:rsidP="00876FC8">
            <w:pPr>
              <w:rPr>
                <w:sz w:val="20"/>
                <w:szCs w:val="20"/>
              </w:rPr>
            </w:pPr>
            <w:proofErr w:type="spellStart"/>
            <w:r w:rsidRPr="006F5ABA">
              <w:rPr>
                <w:sz w:val="20"/>
                <w:szCs w:val="20"/>
              </w:rPr>
              <w:t>TTRockstars</w:t>
            </w:r>
            <w:proofErr w:type="spellEnd"/>
          </w:p>
          <w:p w:rsidR="00876FC8" w:rsidRPr="006F5ABA" w:rsidRDefault="00876FC8" w:rsidP="00876FC8">
            <w:pPr>
              <w:rPr>
                <w:sz w:val="20"/>
                <w:szCs w:val="20"/>
              </w:rPr>
            </w:pPr>
            <w:r w:rsidRPr="006F5ABA">
              <w:rPr>
                <w:sz w:val="20"/>
                <w:szCs w:val="20"/>
              </w:rPr>
              <w:t xml:space="preserve"> Hit the Button or timestables.co.uk</w:t>
            </w:r>
          </w:p>
        </w:tc>
        <w:tc>
          <w:tcPr>
            <w:tcW w:w="2694" w:type="dxa"/>
          </w:tcPr>
          <w:p w:rsidR="00876FC8" w:rsidRDefault="00876FC8" w:rsidP="00876FC8">
            <w:pPr>
              <w:pStyle w:val="paragraph"/>
              <w:spacing w:before="0" w:beforeAutospacing="0" w:after="0" w:afterAutospacing="0"/>
              <w:textAlignment w:val="baseline"/>
              <w:rPr>
                <w:rFonts w:ascii="Segoe UI" w:hAnsi="Segoe UI" w:cs="Segoe UI"/>
                <w:sz w:val="18"/>
                <w:szCs w:val="18"/>
              </w:rPr>
            </w:pPr>
            <w:r w:rsidRPr="007C1EDC">
              <w:rPr>
                <w:rFonts w:asciiTheme="minorHAnsi" w:hAnsiTheme="minorHAnsi" w:cstheme="minorHAnsi"/>
                <w:b/>
                <w:sz w:val="20"/>
                <w:szCs w:val="20"/>
              </w:rPr>
              <w:t>Computing:</w:t>
            </w:r>
            <w:r>
              <w:rPr>
                <w:rStyle w:val="Hyperlink"/>
                <w:rFonts w:ascii="Calibri" w:hAnsi="Calibri" w:cs="Calibri"/>
                <w:b/>
                <w:bCs/>
                <w:sz w:val="20"/>
                <w:szCs w:val="20"/>
              </w:rPr>
              <w:t xml:space="preserve"> </w:t>
            </w:r>
            <w:r>
              <w:rPr>
                <w:rStyle w:val="normaltextrun"/>
                <w:rFonts w:ascii="Calibri" w:hAnsi="Calibri" w:cs="Calibri"/>
                <w:b/>
                <w:bCs/>
                <w:sz w:val="20"/>
                <w:szCs w:val="20"/>
              </w:rPr>
              <w:t>How we keep safe and secure?</w:t>
            </w:r>
            <w:r>
              <w:rPr>
                <w:rStyle w:val="eop"/>
                <w:rFonts w:ascii="Calibri" w:hAnsi="Calibri" w:cs="Calibri"/>
                <w:sz w:val="20"/>
                <w:szCs w:val="20"/>
              </w:rPr>
              <w:t> </w:t>
            </w:r>
          </w:p>
          <w:p w:rsidR="00876FC8" w:rsidRDefault="00876FC8" w:rsidP="00876F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Have a chat with a grown up in your house about how we can keep safe when we are using our devices.</w:t>
            </w:r>
            <w:r>
              <w:rPr>
                <w:rStyle w:val="eop"/>
                <w:rFonts w:ascii="Calibri" w:hAnsi="Calibri" w:cs="Calibri"/>
                <w:sz w:val="20"/>
                <w:szCs w:val="20"/>
              </w:rPr>
              <w:t> </w:t>
            </w:r>
          </w:p>
          <w:p w:rsidR="00876FC8" w:rsidRDefault="00876FC8" w:rsidP="00876FC8">
            <w:pPr>
              <w:rPr>
                <w:sz w:val="20"/>
                <w:szCs w:val="20"/>
              </w:rPr>
            </w:pPr>
            <w:r w:rsidRPr="006F5ABA">
              <w:rPr>
                <w:b/>
                <w:sz w:val="20"/>
                <w:szCs w:val="20"/>
              </w:rPr>
              <w:t>Music</w:t>
            </w:r>
            <w:r>
              <w:rPr>
                <w:b/>
                <w:sz w:val="20"/>
                <w:szCs w:val="20"/>
              </w:rPr>
              <w:t xml:space="preserve"> KS2 Pulse and Metre 1</w:t>
            </w:r>
            <w:r w:rsidRPr="006F5ABA">
              <w:rPr>
                <w:b/>
                <w:sz w:val="20"/>
                <w:szCs w:val="20"/>
              </w:rPr>
              <w:t>:</w:t>
            </w:r>
            <w:r>
              <w:rPr>
                <w:b/>
                <w:sz w:val="20"/>
                <w:szCs w:val="20"/>
              </w:rPr>
              <w:t xml:space="preserve"> </w:t>
            </w:r>
            <w:r w:rsidRPr="006F5ABA">
              <w:rPr>
                <w:sz w:val="20"/>
                <w:szCs w:val="20"/>
              </w:rPr>
              <w:t xml:space="preserve">Understanding pulse and rhythm </w:t>
            </w:r>
            <w:hyperlink r:id="rId16" w:history="1">
              <w:r w:rsidRPr="00743F8C">
                <w:rPr>
                  <w:rStyle w:val="Hyperlink"/>
                  <w:sz w:val="20"/>
                  <w:szCs w:val="20"/>
                </w:rPr>
                <w:t>Lesson 1</w:t>
              </w:r>
            </w:hyperlink>
            <w:r>
              <w:rPr>
                <w:sz w:val="20"/>
                <w:szCs w:val="20"/>
              </w:rPr>
              <w:t xml:space="preserve"> </w:t>
            </w:r>
          </w:p>
          <w:p w:rsidR="00876FC8" w:rsidRPr="00743F8C" w:rsidRDefault="00876FC8" w:rsidP="00876FC8">
            <w:pPr>
              <w:rPr>
                <w:rFonts w:cstheme="minorHAnsi"/>
                <w:b/>
                <w:sz w:val="20"/>
                <w:szCs w:val="20"/>
              </w:rPr>
            </w:pPr>
            <w:r w:rsidRPr="00743F8C">
              <w:rPr>
                <w:rFonts w:cstheme="minorHAnsi"/>
                <w:color w:val="4B3241"/>
                <w:sz w:val="20"/>
                <w:szCs w:val="20"/>
                <w:shd w:val="clear" w:color="auto" w:fill="FFFFFF"/>
              </w:rPr>
              <w:t>In this lesson, we are going to find the pulse and explore rhythm.</w:t>
            </w:r>
          </w:p>
        </w:tc>
        <w:tc>
          <w:tcPr>
            <w:tcW w:w="1134" w:type="dxa"/>
            <w:vMerge/>
          </w:tcPr>
          <w:p w:rsidR="00876FC8" w:rsidRPr="006F5ABA" w:rsidRDefault="00876FC8" w:rsidP="00876FC8">
            <w:pPr>
              <w:rPr>
                <w:b/>
                <w:sz w:val="20"/>
                <w:szCs w:val="20"/>
              </w:rPr>
            </w:pPr>
          </w:p>
        </w:tc>
      </w:tr>
      <w:tr w:rsidR="00876FC8" w:rsidRPr="006F5ABA" w:rsidTr="00977A51">
        <w:trPr>
          <w:cantSplit/>
          <w:trHeight w:val="1247"/>
        </w:trPr>
        <w:tc>
          <w:tcPr>
            <w:tcW w:w="724" w:type="dxa"/>
            <w:shd w:val="clear" w:color="auto" w:fill="D9D9D9" w:themeFill="background1" w:themeFillShade="D9"/>
            <w:textDirection w:val="btLr"/>
          </w:tcPr>
          <w:p w:rsidR="00876FC8" w:rsidRPr="006F5ABA" w:rsidRDefault="00876FC8" w:rsidP="00876FC8">
            <w:pPr>
              <w:ind w:left="113" w:right="113"/>
              <w:jc w:val="center"/>
              <w:rPr>
                <w:b/>
                <w:color w:val="FF0000"/>
                <w:sz w:val="20"/>
                <w:szCs w:val="20"/>
              </w:rPr>
            </w:pPr>
            <w:r w:rsidRPr="006F5ABA">
              <w:rPr>
                <w:b/>
                <w:color w:val="FF0000"/>
                <w:sz w:val="20"/>
                <w:szCs w:val="20"/>
              </w:rPr>
              <w:lastRenderedPageBreak/>
              <w:t>SATURDAY/</w:t>
            </w:r>
          </w:p>
          <w:p w:rsidR="00876FC8" w:rsidRPr="006F5ABA" w:rsidRDefault="00876FC8" w:rsidP="00876FC8">
            <w:pPr>
              <w:ind w:left="113" w:right="113"/>
              <w:jc w:val="center"/>
              <w:rPr>
                <w:sz w:val="20"/>
                <w:szCs w:val="20"/>
              </w:rPr>
            </w:pPr>
            <w:r w:rsidRPr="006F5ABA">
              <w:rPr>
                <w:b/>
                <w:color w:val="FF0000"/>
                <w:sz w:val="20"/>
                <w:szCs w:val="20"/>
              </w:rPr>
              <w:t>SUNDAY</w:t>
            </w:r>
          </w:p>
        </w:tc>
        <w:tc>
          <w:tcPr>
            <w:tcW w:w="1185" w:type="dxa"/>
          </w:tcPr>
          <w:p w:rsidR="00876FC8" w:rsidRPr="006F5ABA" w:rsidRDefault="00876FC8" w:rsidP="00876FC8">
            <w:pPr>
              <w:rPr>
                <w:sz w:val="20"/>
                <w:szCs w:val="20"/>
              </w:rPr>
            </w:pPr>
            <w:r w:rsidRPr="006F5ABA">
              <w:rPr>
                <w:sz w:val="20"/>
                <w:szCs w:val="20"/>
              </w:rPr>
              <w:t>Enjoy reading a book for 10 minutes</w:t>
            </w:r>
          </w:p>
        </w:tc>
        <w:tc>
          <w:tcPr>
            <w:tcW w:w="1919" w:type="dxa"/>
          </w:tcPr>
          <w:p w:rsidR="00876FC8" w:rsidRPr="006F5ABA" w:rsidRDefault="00876FC8" w:rsidP="00876FC8">
            <w:pPr>
              <w:rPr>
                <w:sz w:val="20"/>
                <w:szCs w:val="20"/>
              </w:rPr>
            </w:pPr>
          </w:p>
        </w:tc>
        <w:tc>
          <w:tcPr>
            <w:tcW w:w="3260" w:type="dxa"/>
          </w:tcPr>
          <w:p w:rsidR="00876FC8" w:rsidRPr="006F5ABA" w:rsidRDefault="00876FC8" w:rsidP="00876FC8">
            <w:pPr>
              <w:rPr>
                <w:sz w:val="20"/>
                <w:szCs w:val="20"/>
              </w:rPr>
            </w:pPr>
          </w:p>
        </w:tc>
        <w:tc>
          <w:tcPr>
            <w:tcW w:w="2410" w:type="dxa"/>
          </w:tcPr>
          <w:p w:rsidR="00876FC8" w:rsidRPr="006F5ABA" w:rsidRDefault="00876FC8" w:rsidP="00876FC8">
            <w:pPr>
              <w:rPr>
                <w:sz w:val="20"/>
                <w:szCs w:val="20"/>
              </w:rPr>
            </w:pPr>
          </w:p>
        </w:tc>
        <w:tc>
          <w:tcPr>
            <w:tcW w:w="1842" w:type="dxa"/>
          </w:tcPr>
          <w:p w:rsidR="00876FC8" w:rsidRPr="006F5ABA" w:rsidRDefault="00876FC8" w:rsidP="00876FC8">
            <w:pPr>
              <w:rPr>
                <w:sz w:val="20"/>
                <w:szCs w:val="20"/>
              </w:rPr>
            </w:pPr>
          </w:p>
        </w:tc>
        <w:tc>
          <w:tcPr>
            <w:tcW w:w="2694" w:type="dxa"/>
          </w:tcPr>
          <w:p w:rsidR="00876FC8" w:rsidRPr="006F5ABA" w:rsidRDefault="00876FC8" w:rsidP="00876FC8">
            <w:pPr>
              <w:rPr>
                <w:b/>
                <w:sz w:val="20"/>
                <w:szCs w:val="20"/>
              </w:rPr>
            </w:pPr>
            <w:r w:rsidRPr="006F5ABA">
              <w:rPr>
                <w:b/>
                <w:sz w:val="20"/>
                <w:szCs w:val="20"/>
              </w:rPr>
              <w:t>Be Creative:</w:t>
            </w:r>
          </w:p>
          <w:p w:rsidR="00876FC8" w:rsidRPr="006F5ABA" w:rsidRDefault="00876FC8" w:rsidP="00876FC8">
            <w:pPr>
              <w:rPr>
                <w:sz w:val="20"/>
                <w:szCs w:val="20"/>
              </w:rPr>
            </w:pPr>
            <w:r w:rsidRPr="006F5ABA">
              <w:rPr>
                <w:sz w:val="20"/>
                <w:szCs w:val="20"/>
              </w:rPr>
              <w:t xml:space="preserve">- Bake/draw/ do a jigsaw/ make a model/ </w:t>
            </w:r>
          </w:p>
        </w:tc>
        <w:tc>
          <w:tcPr>
            <w:tcW w:w="1134" w:type="dxa"/>
            <w:vMerge/>
          </w:tcPr>
          <w:p w:rsidR="00876FC8" w:rsidRPr="006F5ABA" w:rsidRDefault="00876FC8" w:rsidP="00876FC8">
            <w:pPr>
              <w:rPr>
                <w:sz w:val="20"/>
                <w:szCs w:val="20"/>
              </w:rPr>
            </w:pPr>
          </w:p>
        </w:tc>
      </w:tr>
    </w:tbl>
    <w:p w:rsidR="00E25FF4" w:rsidRPr="006F5ABA" w:rsidRDefault="00E25FF4">
      <w:pPr>
        <w:rPr>
          <w:sz w:val="20"/>
          <w:szCs w:val="20"/>
        </w:rPr>
      </w:pPr>
    </w:p>
    <w:sectPr w:rsidR="00E25FF4" w:rsidRPr="006F5ABA" w:rsidSect="008F2912">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3"/>
    <w:rsid w:val="00060D8E"/>
    <w:rsid w:val="0010312D"/>
    <w:rsid w:val="00176F46"/>
    <w:rsid w:val="002669A8"/>
    <w:rsid w:val="00382271"/>
    <w:rsid w:val="0046750F"/>
    <w:rsid w:val="00470BF9"/>
    <w:rsid w:val="00483CF5"/>
    <w:rsid w:val="004E2E83"/>
    <w:rsid w:val="004F1732"/>
    <w:rsid w:val="00554AA8"/>
    <w:rsid w:val="00582178"/>
    <w:rsid w:val="005D07E8"/>
    <w:rsid w:val="006F5ABA"/>
    <w:rsid w:val="007C1EDC"/>
    <w:rsid w:val="00805FFC"/>
    <w:rsid w:val="00851FF0"/>
    <w:rsid w:val="00876FC8"/>
    <w:rsid w:val="008F2912"/>
    <w:rsid w:val="009350D6"/>
    <w:rsid w:val="00946E07"/>
    <w:rsid w:val="00961F49"/>
    <w:rsid w:val="00977A51"/>
    <w:rsid w:val="00A01085"/>
    <w:rsid w:val="00AB591F"/>
    <w:rsid w:val="00BB4676"/>
    <w:rsid w:val="00BE468C"/>
    <w:rsid w:val="00C65D1A"/>
    <w:rsid w:val="00CA4800"/>
    <w:rsid w:val="00CD2E51"/>
    <w:rsid w:val="00D729E3"/>
    <w:rsid w:val="00DC620E"/>
    <w:rsid w:val="00E25FF4"/>
    <w:rsid w:val="00E64565"/>
    <w:rsid w:val="00F3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05F9"/>
  <w15:chartTrackingRefBased/>
  <w15:docId w15:val="{0325D2DA-D457-4CED-9D91-01D439E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2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ABA"/>
    <w:rPr>
      <w:color w:val="0000FF"/>
      <w:u w:val="single"/>
    </w:rPr>
  </w:style>
  <w:style w:type="character" w:styleId="FollowedHyperlink">
    <w:name w:val="FollowedHyperlink"/>
    <w:basedOn w:val="DefaultParagraphFont"/>
    <w:uiPriority w:val="99"/>
    <w:semiHidden/>
    <w:unhideWhenUsed/>
    <w:rsid w:val="006F5ABA"/>
    <w:rPr>
      <w:color w:val="954F72" w:themeColor="followedHyperlink"/>
      <w:u w:val="single"/>
    </w:rPr>
  </w:style>
  <w:style w:type="character" w:customStyle="1" w:styleId="Heading1Char">
    <w:name w:val="Heading 1 Char"/>
    <w:basedOn w:val="DefaultParagraphFont"/>
    <w:link w:val="Heading1"/>
    <w:uiPriority w:val="9"/>
    <w:rsid w:val="00CD2E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7C1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1EDC"/>
  </w:style>
  <w:style w:type="character" w:customStyle="1" w:styleId="eop">
    <w:name w:val="eop"/>
    <w:basedOn w:val="DefaultParagraphFont"/>
    <w:rsid w:val="007C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5833">
      <w:bodyDiv w:val="1"/>
      <w:marLeft w:val="0"/>
      <w:marRight w:val="0"/>
      <w:marTop w:val="0"/>
      <w:marBottom w:val="0"/>
      <w:divBdr>
        <w:top w:val="none" w:sz="0" w:space="0" w:color="auto"/>
        <w:left w:val="none" w:sz="0" w:space="0" w:color="auto"/>
        <w:bottom w:val="none" w:sz="0" w:space="0" w:color="auto"/>
        <w:right w:val="none" w:sz="0" w:space="0" w:color="auto"/>
      </w:divBdr>
    </w:div>
    <w:div w:id="1065834385">
      <w:bodyDiv w:val="1"/>
      <w:marLeft w:val="0"/>
      <w:marRight w:val="0"/>
      <w:marTop w:val="0"/>
      <w:marBottom w:val="0"/>
      <w:divBdr>
        <w:top w:val="none" w:sz="0" w:space="0" w:color="auto"/>
        <w:left w:val="none" w:sz="0" w:space="0" w:color="auto"/>
        <w:bottom w:val="none" w:sz="0" w:space="0" w:color="auto"/>
        <w:right w:val="none" w:sz="0" w:space="0" w:color="auto"/>
      </w:divBdr>
      <w:divsChild>
        <w:div w:id="969169064">
          <w:marLeft w:val="0"/>
          <w:marRight w:val="0"/>
          <w:marTop w:val="0"/>
          <w:marBottom w:val="0"/>
          <w:divBdr>
            <w:top w:val="none" w:sz="0" w:space="0" w:color="auto"/>
            <w:left w:val="none" w:sz="0" w:space="0" w:color="auto"/>
            <w:bottom w:val="none" w:sz="0" w:space="0" w:color="auto"/>
            <w:right w:val="none" w:sz="0" w:space="0" w:color="auto"/>
          </w:divBdr>
        </w:div>
        <w:div w:id="1326666159">
          <w:marLeft w:val="0"/>
          <w:marRight w:val="0"/>
          <w:marTop w:val="0"/>
          <w:marBottom w:val="0"/>
          <w:divBdr>
            <w:top w:val="none" w:sz="0" w:space="0" w:color="auto"/>
            <w:left w:val="none" w:sz="0" w:space="0" w:color="auto"/>
            <w:bottom w:val="none" w:sz="0" w:space="0" w:color="auto"/>
            <w:right w:val="none" w:sz="0" w:space="0" w:color="auto"/>
          </w:divBdr>
        </w:div>
      </w:divsChild>
    </w:div>
    <w:div w:id="2047561909">
      <w:bodyDiv w:val="1"/>
      <w:marLeft w:val="0"/>
      <w:marRight w:val="0"/>
      <w:marTop w:val="0"/>
      <w:marBottom w:val="0"/>
      <w:divBdr>
        <w:top w:val="none" w:sz="0" w:space="0" w:color="auto"/>
        <w:left w:val="none" w:sz="0" w:space="0" w:color="auto"/>
        <w:bottom w:val="none" w:sz="0" w:space="0" w:color="auto"/>
        <w:right w:val="none" w:sz="0" w:space="0" w:color="auto"/>
      </w:divBdr>
      <w:divsChild>
        <w:div w:id="815683006">
          <w:marLeft w:val="0"/>
          <w:marRight w:val="0"/>
          <w:marTop w:val="0"/>
          <w:marBottom w:val="0"/>
          <w:divBdr>
            <w:top w:val="none" w:sz="0" w:space="0" w:color="auto"/>
            <w:left w:val="none" w:sz="0" w:space="0" w:color="auto"/>
            <w:bottom w:val="none" w:sz="0" w:space="0" w:color="auto"/>
            <w:right w:val="none" w:sz="0" w:space="0" w:color="auto"/>
          </w:divBdr>
        </w:div>
        <w:div w:id="2056155919">
          <w:marLeft w:val="0"/>
          <w:marRight w:val="0"/>
          <w:marTop w:val="0"/>
          <w:marBottom w:val="0"/>
          <w:divBdr>
            <w:top w:val="none" w:sz="0" w:space="0" w:color="auto"/>
            <w:left w:val="none" w:sz="0" w:space="0" w:color="auto"/>
            <w:bottom w:val="none" w:sz="0" w:space="0" w:color="auto"/>
            <w:right w:val="none" w:sz="0" w:space="0" w:color="auto"/>
          </w:divBdr>
        </w:div>
        <w:div w:id="79240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light-c4w30d" TargetMode="External"/><Relationship Id="rId13" Type="http://schemas.openxmlformats.org/officeDocument/2006/relationships/hyperlink" Target="https://classroom.thenational.academy/lessons/feeling-good-6hj64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ssroom.thenational.academy/lessons/understanding-that-clocks-have-more-than-one-scale-64wpae" TargetMode="External"/><Relationship Id="rId12" Type="http://schemas.openxmlformats.org/officeDocument/2006/relationships/hyperlink" Target="https://classroom.thenational.academy/lessons/telling-the-time-to-am-and-pm-68w3c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lessons/understanding-pulse-and-rhythm-chj3cr" TargetMode="External"/><Relationship Id="rId1" Type="http://schemas.openxmlformats.org/officeDocument/2006/relationships/styles" Target="styles.xml"/><Relationship Id="rId6" Type="http://schemas.openxmlformats.org/officeDocument/2006/relationships/hyperlink" Target="https://classroom.thenational.academy/units/time-a1c3" TargetMode="External"/><Relationship Id="rId11" Type="http://schemas.openxmlformats.org/officeDocument/2006/relationships/hyperlink" Target="https://classroom.thenational.academy/lessons/to-explore-simple-sentences-cmwp8r" TargetMode="External"/><Relationship Id="rId5" Type="http://schemas.openxmlformats.org/officeDocument/2006/relationships/hyperlink" Target="https://classroom.thenational.academy/lessons/to-identify-the-main-characters-and-the-setting-in-a-visual-narrative-c8w68t" TargetMode="External"/><Relationship Id="rId15" Type="http://schemas.openxmlformats.org/officeDocument/2006/relationships/hyperlink" Target="https://classroom.thenational.academy/lessons/telling-minutes-past-on-a-digital-clock-cguk2c" TargetMode="External"/><Relationship Id="rId10" Type="http://schemas.openxmlformats.org/officeDocument/2006/relationships/hyperlink" Target="https://classroom.thenational.academy/lessons/reading-analogue-time-to-the-nearest-minute-cdgkjd" TargetMode="External"/><Relationship Id="rId4" Type="http://schemas.openxmlformats.org/officeDocument/2006/relationships/hyperlink" Target="https://classroom.thenational.academy/units/the-bfg-narrative-writing-8e62" TargetMode="External"/><Relationship Id="rId9" Type="http://schemas.openxmlformats.org/officeDocument/2006/relationships/hyperlink" Target="https://classroom.thenational.academy/lessons/to-investigate-suffixes-past-and-present-tense-6nhkjc" TargetMode="External"/><Relationship Id="rId14" Type="http://schemas.openxmlformats.org/officeDocument/2006/relationships/hyperlink" Target="https://classroom.thenational.academy/lessons/to-sequence-and-retell-the-opening-6nh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12</cp:revision>
  <dcterms:created xsi:type="dcterms:W3CDTF">2020-12-22T17:06:00Z</dcterms:created>
  <dcterms:modified xsi:type="dcterms:W3CDTF">2021-01-04T23:02:00Z</dcterms:modified>
</cp:coreProperties>
</file>