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36"/>
        <w:tblW w:w="15446" w:type="dxa"/>
        <w:tblLook w:val="04A0" w:firstRow="1" w:lastRow="0" w:firstColumn="1" w:lastColumn="0" w:noHBand="0" w:noVBand="1"/>
      </w:tblPr>
      <w:tblGrid>
        <w:gridCol w:w="1148"/>
        <w:gridCol w:w="5227"/>
        <w:gridCol w:w="5948"/>
        <w:gridCol w:w="1638"/>
        <w:gridCol w:w="1485"/>
      </w:tblGrid>
      <w:tr w:rsidR="004F66BD" w:rsidRPr="006B2A08" w14:paraId="4D2D4C1C" w14:textId="77777777" w:rsidTr="004F66BD">
        <w:trPr>
          <w:trHeight w:val="262"/>
        </w:trPr>
        <w:tc>
          <w:tcPr>
            <w:tcW w:w="15446" w:type="dxa"/>
            <w:gridSpan w:val="5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14:paraId="76E5581B" w14:textId="103C5D75" w:rsidR="004F66BD" w:rsidRPr="006B2A08" w:rsidRDefault="00E34B2F" w:rsidP="004F6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Reception week 4</w:t>
            </w:r>
            <w:r w:rsidR="004F66BD" w:rsidRPr="006B2A08">
              <w:rPr>
                <w:b/>
                <w:sz w:val="20"/>
                <w:szCs w:val="20"/>
              </w:rPr>
              <w:t xml:space="preserve"> planning </w:t>
            </w:r>
          </w:p>
          <w:p w14:paraId="57720B6D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PLEASE LOOK ON SEESAW FOR FURTHER LEARNING.</w:t>
            </w:r>
          </w:p>
        </w:tc>
      </w:tr>
      <w:tr w:rsidR="004F66BD" w:rsidRPr="006B2A08" w14:paraId="44B2B415" w14:textId="77777777" w:rsidTr="004F66BD">
        <w:trPr>
          <w:trHeight w:val="262"/>
        </w:trPr>
        <w:tc>
          <w:tcPr>
            <w:tcW w:w="6375" w:type="dxa"/>
            <w:gridSpan w:val="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DCD9D25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071" w:type="dxa"/>
            <w:gridSpan w:val="3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34127F84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6BD" w:rsidRPr="006B2A08" w14:paraId="186F8295" w14:textId="77777777" w:rsidTr="004F66BD">
        <w:trPr>
          <w:trHeight w:val="248"/>
        </w:trPr>
        <w:tc>
          <w:tcPr>
            <w:tcW w:w="1148" w:type="dxa"/>
            <w:tcBorders>
              <w:top w:val="single" w:sz="12" w:space="0" w:color="auto"/>
            </w:tcBorders>
          </w:tcPr>
          <w:p w14:paraId="16B36E43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C99B1A4" w14:textId="065F0409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Oak Academy Online</w:t>
            </w:r>
            <w:r w:rsidR="00E5666B" w:rsidRPr="006B2A08">
              <w:rPr>
                <w:b/>
                <w:sz w:val="20"/>
                <w:szCs w:val="20"/>
              </w:rPr>
              <w:t xml:space="preserve"> </w:t>
            </w:r>
          </w:p>
          <w:p w14:paraId="043C7B6E" w14:textId="77777777" w:rsidR="004F66BD" w:rsidRDefault="000365B7" w:rsidP="004F66BD">
            <w:pPr>
              <w:rPr>
                <w:b/>
                <w:sz w:val="20"/>
                <w:szCs w:val="20"/>
              </w:rPr>
            </w:pPr>
            <w:hyperlink r:id="rId4" w:history="1">
              <w:r w:rsidRPr="00AB1D4E">
                <w:rPr>
                  <w:rStyle w:val="Hyperlink"/>
                  <w:b/>
                  <w:sz w:val="20"/>
                  <w:szCs w:val="20"/>
                </w:rPr>
                <w:t>https://classroom.thenational.academy/units/the-three-little-pigs-3ac4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14:paraId="2F40CE59" w14:textId="08D11928" w:rsidR="000365B7" w:rsidRPr="006B2A08" w:rsidRDefault="000365B7" w:rsidP="004F6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Three Little Pigs</w:t>
            </w:r>
          </w:p>
        </w:tc>
        <w:tc>
          <w:tcPr>
            <w:tcW w:w="594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4390A37" w14:textId="77777777" w:rsidR="004F66BD" w:rsidRPr="006B2A08" w:rsidRDefault="004F66BD" w:rsidP="00E5666B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Oak Academy Online  </w:t>
            </w:r>
            <w:r w:rsidR="00E5666B" w:rsidRPr="006B2A08">
              <w:rPr>
                <w:b/>
                <w:sz w:val="20"/>
                <w:szCs w:val="20"/>
              </w:rPr>
              <w:t xml:space="preserve"> </w:t>
            </w:r>
          </w:p>
          <w:p w14:paraId="1E6FB489" w14:textId="77777777" w:rsidR="00A718D8" w:rsidRPr="006B2A08" w:rsidRDefault="000365B7" w:rsidP="00A718D8">
            <w:pPr>
              <w:rPr>
                <w:b/>
                <w:sz w:val="20"/>
                <w:szCs w:val="20"/>
              </w:rPr>
            </w:pPr>
            <w:hyperlink r:id="rId5" w:history="1">
              <w:r w:rsidR="00F32876" w:rsidRPr="006B2A08">
                <w:rPr>
                  <w:rStyle w:val="Hyperlink"/>
                  <w:b/>
                  <w:sz w:val="20"/>
                  <w:szCs w:val="20"/>
                </w:rPr>
                <w:t>https://classroom.thenational.academy/units/numbers-within-10-767b</w:t>
              </w:r>
            </w:hyperlink>
            <w:r w:rsidR="00F32876" w:rsidRPr="006B2A08">
              <w:rPr>
                <w:b/>
                <w:sz w:val="20"/>
                <w:szCs w:val="20"/>
              </w:rPr>
              <w:t xml:space="preserve"> </w:t>
            </w:r>
          </w:p>
          <w:p w14:paraId="7B49D0AB" w14:textId="3928EF21" w:rsidR="00F32876" w:rsidRPr="006B2A08" w:rsidRDefault="00F32876" w:rsidP="00A718D8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Numbers within 10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9D73784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Class Spellings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079A57C" w14:textId="7C87E4A0" w:rsidR="004F66BD" w:rsidRPr="006B2A08" w:rsidRDefault="004F66BD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Phonics </w:t>
            </w:r>
            <w:r w:rsidR="006B2A08" w:rsidRPr="006B2A08">
              <w:rPr>
                <w:b/>
                <w:sz w:val="20"/>
                <w:szCs w:val="20"/>
              </w:rPr>
              <w:t xml:space="preserve">Play  </w:t>
            </w:r>
          </w:p>
          <w:p w14:paraId="045ACDBB" w14:textId="3F3ABD2A" w:rsidR="006B2A08" w:rsidRPr="006B2A08" w:rsidRDefault="006B2A08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Phase 3 </w:t>
            </w:r>
          </w:p>
          <w:p w14:paraId="45CE5A6B" w14:textId="7219003C" w:rsidR="004F66BD" w:rsidRPr="006B2A08" w:rsidRDefault="004F66BD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</w:p>
        </w:tc>
      </w:tr>
      <w:tr w:rsidR="004F66BD" w:rsidRPr="006B2A08" w14:paraId="2A71F004" w14:textId="77777777" w:rsidTr="004F66BD">
        <w:trPr>
          <w:trHeight w:val="525"/>
        </w:trPr>
        <w:tc>
          <w:tcPr>
            <w:tcW w:w="1148" w:type="dxa"/>
          </w:tcPr>
          <w:p w14:paraId="08F13B17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5227" w:type="dxa"/>
          </w:tcPr>
          <w:p w14:paraId="0769F83A" w14:textId="5DAA1FC9" w:rsidR="000365B7" w:rsidRDefault="000365B7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listen to and join in with a story</w:t>
            </w:r>
          </w:p>
          <w:p w14:paraId="6E41AD06" w14:textId="77777777" w:rsidR="000365B7" w:rsidRDefault="000365B7" w:rsidP="004F66BD">
            <w:pPr>
              <w:rPr>
                <w:sz w:val="20"/>
                <w:szCs w:val="20"/>
              </w:rPr>
            </w:pPr>
          </w:p>
          <w:p w14:paraId="78678215" w14:textId="7F76B383" w:rsidR="004F66BD" w:rsidRPr="006B2A08" w:rsidRDefault="000365B7" w:rsidP="004F66BD">
            <w:pPr>
              <w:rPr>
                <w:sz w:val="20"/>
                <w:szCs w:val="20"/>
              </w:rPr>
            </w:pPr>
            <w:hyperlink r:id="rId6" w:history="1">
              <w:r w:rsidRPr="000365B7">
                <w:rPr>
                  <w:rStyle w:val="Hyperlink"/>
                  <w:sz w:val="20"/>
                  <w:szCs w:val="20"/>
                </w:rPr>
                <w:t>https://classroom.thenational.academy/lessons/to-listen-to-and-join-in-with-a-story-cmw3gt</w:t>
              </w:r>
            </w:hyperlink>
          </w:p>
        </w:tc>
        <w:tc>
          <w:tcPr>
            <w:tcW w:w="5948" w:type="dxa"/>
          </w:tcPr>
          <w:p w14:paraId="72DA8619" w14:textId="31AF8918" w:rsidR="00086837" w:rsidRPr="006B2A08" w:rsidRDefault="00086837" w:rsidP="0008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one more within 10 </w:t>
            </w:r>
          </w:p>
          <w:p w14:paraId="46E70A37" w14:textId="58D21AD7" w:rsidR="00180D1E" w:rsidRPr="006B2A08" w:rsidRDefault="000365B7" w:rsidP="004F66BD">
            <w:pPr>
              <w:rPr>
                <w:sz w:val="20"/>
                <w:szCs w:val="20"/>
              </w:rPr>
            </w:pPr>
            <w:hyperlink r:id="rId7" w:history="1">
              <w:r w:rsidR="00086837" w:rsidRPr="00086837">
                <w:rPr>
                  <w:rStyle w:val="Hyperlink"/>
                  <w:sz w:val="20"/>
                  <w:szCs w:val="20"/>
                </w:rPr>
                <w:t>https://classroom.thenational.academy/lessons/exploring-one-more-within-10-74v3cc</w:t>
              </w:r>
            </w:hyperlink>
          </w:p>
        </w:tc>
        <w:tc>
          <w:tcPr>
            <w:tcW w:w="1638" w:type="dxa"/>
          </w:tcPr>
          <w:p w14:paraId="287FA883" w14:textId="6D618056" w:rsidR="004F66BD" w:rsidRPr="006B2A08" w:rsidRDefault="00E34B2F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</w:t>
            </w:r>
          </w:p>
        </w:tc>
        <w:tc>
          <w:tcPr>
            <w:tcW w:w="1485" w:type="dxa"/>
          </w:tcPr>
          <w:p w14:paraId="074F3C15" w14:textId="51C45331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Flash Cards speed trials</w:t>
            </w:r>
          </w:p>
          <w:p w14:paraId="63DB8FE1" w14:textId="77777777" w:rsidR="00E34B2F" w:rsidRDefault="00E34B2F" w:rsidP="004F66BD">
            <w:pPr>
              <w:rPr>
                <w:sz w:val="20"/>
                <w:szCs w:val="20"/>
              </w:rPr>
            </w:pPr>
          </w:p>
          <w:p w14:paraId="44707CD6" w14:textId="19A8E3FA" w:rsidR="006B2A08" w:rsidRPr="006B2A08" w:rsidRDefault="00E34B2F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Rocket Rescue</w:t>
            </w:r>
          </w:p>
        </w:tc>
      </w:tr>
      <w:tr w:rsidR="004F66BD" w:rsidRPr="006B2A08" w14:paraId="53B0AF1F" w14:textId="77777777" w:rsidTr="004F66BD">
        <w:trPr>
          <w:trHeight w:val="510"/>
        </w:trPr>
        <w:tc>
          <w:tcPr>
            <w:tcW w:w="1148" w:type="dxa"/>
          </w:tcPr>
          <w:p w14:paraId="70118DDC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5227" w:type="dxa"/>
          </w:tcPr>
          <w:p w14:paraId="133C9D40" w14:textId="289B7C4C" w:rsidR="000365B7" w:rsidRDefault="000365B7" w:rsidP="00036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map and speak a story</w:t>
            </w:r>
          </w:p>
          <w:p w14:paraId="4061855C" w14:textId="77777777" w:rsidR="000365B7" w:rsidRDefault="000365B7" w:rsidP="000365B7">
            <w:pPr>
              <w:rPr>
                <w:sz w:val="20"/>
                <w:szCs w:val="20"/>
              </w:rPr>
            </w:pPr>
          </w:p>
          <w:p w14:paraId="7286D507" w14:textId="0292D3A6" w:rsidR="00086837" w:rsidRPr="006B2A08" w:rsidRDefault="000365B7" w:rsidP="000365B7">
            <w:pPr>
              <w:rPr>
                <w:sz w:val="20"/>
                <w:szCs w:val="20"/>
              </w:rPr>
            </w:pPr>
            <w:hyperlink r:id="rId8" w:history="1">
              <w:r w:rsidRPr="000365B7">
                <w:rPr>
                  <w:rStyle w:val="Hyperlink"/>
                  <w:sz w:val="20"/>
                  <w:szCs w:val="20"/>
                </w:rPr>
                <w:t>https://classroom.thenational.academy/lessons/to-map-and-speak-the-story-6mw32c</w:t>
              </w:r>
            </w:hyperlink>
          </w:p>
        </w:tc>
        <w:tc>
          <w:tcPr>
            <w:tcW w:w="5948" w:type="dxa"/>
          </w:tcPr>
          <w:p w14:paraId="6182075C" w14:textId="77777777" w:rsidR="00E5666B" w:rsidRDefault="00086837" w:rsidP="0008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one less within 10 </w:t>
            </w:r>
          </w:p>
          <w:p w14:paraId="66A01057" w14:textId="33B20E68" w:rsidR="00086837" w:rsidRPr="006B2A08" w:rsidRDefault="000365B7" w:rsidP="00086837">
            <w:pPr>
              <w:rPr>
                <w:sz w:val="20"/>
                <w:szCs w:val="20"/>
              </w:rPr>
            </w:pPr>
            <w:hyperlink r:id="rId9" w:history="1">
              <w:r w:rsidR="00086837" w:rsidRPr="00086837">
                <w:rPr>
                  <w:rStyle w:val="Hyperlink"/>
                  <w:sz w:val="20"/>
                  <w:szCs w:val="20"/>
                </w:rPr>
                <w:t>https://classroom.thenational.academy/lessons/exploring-one-less-within-10-cgtk0c</w:t>
              </w:r>
            </w:hyperlink>
          </w:p>
        </w:tc>
        <w:tc>
          <w:tcPr>
            <w:tcW w:w="1638" w:type="dxa"/>
          </w:tcPr>
          <w:p w14:paraId="259FBFF6" w14:textId="73C33897" w:rsidR="004F66BD" w:rsidRPr="006B2A08" w:rsidRDefault="00E34B2F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</w:t>
            </w:r>
          </w:p>
        </w:tc>
        <w:tc>
          <w:tcPr>
            <w:tcW w:w="1485" w:type="dxa"/>
          </w:tcPr>
          <w:p w14:paraId="33548F9B" w14:textId="7777777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Flash Cards Time Challenge </w:t>
            </w:r>
          </w:p>
          <w:p w14:paraId="3E4B0C68" w14:textId="77777777" w:rsidR="006B2A08" w:rsidRPr="006B2A08" w:rsidRDefault="006B2A08" w:rsidP="004F66BD">
            <w:pPr>
              <w:rPr>
                <w:sz w:val="20"/>
                <w:szCs w:val="20"/>
              </w:rPr>
            </w:pPr>
          </w:p>
          <w:p w14:paraId="7C93F87C" w14:textId="5F8C8659" w:rsidR="006B2A08" w:rsidRPr="006B2A08" w:rsidRDefault="00E34B2F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Dragon’s Den</w:t>
            </w:r>
          </w:p>
        </w:tc>
      </w:tr>
      <w:tr w:rsidR="004F66BD" w:rsidRPr="006B2A08" w14:paraId="6CEE94A8" w14:textId="77777777" w:rsidTr="004F66BD">
        <w:trPr>
          <w:trHeight w:val="288"/>
        </w:trPr>
        <w:tc>
          <w:tcPr>
            <w:tcW w:w="1148" w:type="dxa"/>
          </w:tcPr>
          <w:p w14:paraId="3C3B1EB0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3</w:t>
            </w:r>
          </w:p>
        </w:tc>
        <w:tc>
          <w:tcPr>
            <w:tcW w:w="5227" w:type="dxa"/>
          </w:tcPr>
          <w:p w14:paraId="0E180920" w14:textId="762CB458" w:rsidR="000365B7" w:rsidRDefault="000365B7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step and speak the story</w:t>
            </w:r>
          </w:p>
          <w:p w14:paraId="0E263E01" w14:textId="77777777" w:rsidR="000365B7" w:rsidRDefault="000365B7" w:rsidP="004F66BD">
            <w:pPr>
              <w:rPr>
                <w:sz w:val="20"/>
                <w:szCs w:val="20"/>
              </w:rPr>
            </w:pPr>
          </w:p>
          <w:p w14:paraId="1E2E72EC" w14:textId="08EA6F2D" w:rsidR="00086837" w:rsidRPr="006B2A08" w:rsidRDefault="000365B7" w:rsidP="004F66BD">
            <w:pPr>
              <w:rPr>
                <w:sz w:val="20"/>
                <w:szCs w:val="20"/>
              </w:rPr>
            </w:pPr>
            <w:hyperlink r:id="rId10" w:history="1">
              <w:r w:rsidRPr="000365B7">
                <w:rPr>
                  <w:rStyle w:val="Hyperlink"/>
                  <w:sz w:val="20"/>
                  <w:szCs w:val="20"/>
                </w:rPr>
                <w:t>https://classroom.thenational.academy/lessons/to-step-and-speak-the-story-6mvkat</w:t>
              </w:r>
            </w:hyperlink>
          </w:p>
        </w:tc>
        <w:tc>
          <w:tcPr>
            <w:tcW w:w="5948" w:type="dxa"/>
          </w:tcPr>
          <w:p w14:paraId="7A9728C6" w14:textId="77777777" w:rsidR="00180D1E" w:rsidRDefault="00086837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Placing numbers within 10 in order </w:t>
            </w:r>
          </w:p>
          <w:p w14:paraId="2AA3E1EB" w14:textId="5A85E9CA" w:rsidR="00086837" w:rsidRPr="006B2A08" w:rsidRDefault="000365B7" w:rsidP="004F66BD">
            <w:pPr>
              <w:rPr>
                <w:sz w:val="20"/>
                <w:szCs w:val="20"/>
              </w:rPr>
            </w:pPr>
            <w:hyperlink r:id="rId11" w:history="1">
              <w:r w:rsidR="00086837" w:rsidRPr="00086837">
                <w:rPr>
                  <w:rStyle w:val="Hyperlink"/>
                  <w:sz w:val="20"/>
                  <w:szCs w:val="20"/>
                </w:rPr>
                <w:t>https://classroom.thenational.academy/lessons/placing-numbers-within-ten-in-order-chgk8d</w:t>
              </w:r>
            </w:hyperlink>
          </w:p>
        </w:tc>
        <w:tc>
          <w:tcPr>
            <w:tcW w:w="1638" w:type="dxa"/>
          </w:tcPr>
          <w:p w14:paraId="6C1EB76E" w14:textId="5C6CF2ED" w:rsidR="004F66BD" w:rsidRPr="006B2A08" w:rsidRDefault="00E34B2F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485" w:type="dxa"/>
          </w:tcPr>
          <w:p w14:paraId="7AB345DE" w14:textId="7777777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Tricky word trucks </w:t>
            </w:r>
          </w:p>
          <w:p w14:paraId="7B0EB5B6" w14:textId="77777777" w:rsidR="006B2A08" w:rsidRPr="006B2A08" w:rsidRDefault="006B2A08" w:rsidP="004F66BD">
            <w:pPr>
              <w:rPr>
                <w:sz w:val="20"/>
                <w:szCs w:val="20"/>
              </w:rPr>
            </w:pPr>
          </w:p>
          <w:p w14:paraId="716FE69A" w14:textId="4767FAD6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Sentence Substitution</w:t>
            </w:r>
          </w:p>
        </w:tc>
      </w:tr>
      <w:tr w:rsidR="004F66BD" w:rsidRPr="006B2A08" w14:paraId="6A43F811" w14:textId="77777777" w:rsidTr="004F66BD">
        <w:trPr>
          <w:trHeight w:val="262"/>
        </w:trPr>
        <w:tc>
          <w:tcPr>
            <w:tcW w:w="1148" w:type="dxa"/>
          </w:tcPr>
          <w:p w14:paraId="17C9F4D5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4</w:t>
            </w:r>
          </w:p>
        </w:tc>
        <w:tc>
          <w:tcPr>
            <w:tcW w:w="5227" w:type="dxa"/>
          </w:tcPr>
          <w:p w14:paraId="50C92261" w14:textId="668D2A20" w:rsidR="000365B7" w:rsidRDefault="000365B7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mime the moods in the story</w:t>
            </w:r>
          </w:p>
          <w:p w14:paraId="514CBC52" w14:textId="77777777" w:rsidR="000365B7" w:rsidRDefault="000365B7" w:rsidP="004F66BD">
            <w:pPr>
              <w:rPr>
                <w:sz w:val="20"/>
                <w:szCs w:val="20"/>
              </w:rPr>
            </w:pPr>
          </w:p>
          <w:p w14:paraId="6F76FB9A" w14:textId="1723AA0C" w:rsidR="00086837" w:rsidRPr="006B2A08" w:rsidRDefault="000365B7" w:rsidP="004F66BD">
            <w:pPr>
              <w:rPr>
                <w:sz w:val="20"/>
                <w:szCs w:val="20"/>
              </w:rPr>
            </w:pPr>
            <w:hyperlink r:id="rId12" w:history="1">
              <w:r w:rsidRPr="000365B7">
                <w:rPr>
                  <w:rStyle w:val="Hyperlink"/>
                  <w:sz w:val="20"/>
                  <w:szCs w:val="20"/>
                </w:rPr>
                <w:t>https://classroom.thenational.academy/lessons/to-mime-the-moods-in-the-story-c5jpar</w:t>
              </w:r>
            </w:hyperlink>
          </w:p>
        </w:tc>
        <w:tc>
          <w:tcPr>
            <w:tcW w:w="5948" w:type="dxa"/>
          </w:tcPr>
          <w:p w14:paraId="50775E88" w14:textId="77777777" w:rsidR="00E5666B" w:rsidRDefault="00086837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Applying knowledge of numbers to 10 to solve mathematical problems </w:t>
            </w:r>
          </w:p>
          <w:p w14:paraId="733616AB" w14:textId="092DFA30" w:rsidR="00086837" w:rsidRPr="006B2A08" w:rsidRDefault="000365B7" w:rsidP="004F66BD">
            <w:pPr>
              <w:rPr>
                <w:sz w:val="20"/>
                <w:szCs w:val="20"/>
              </w:rPr>
            </w:pPr>
            <w:hyperlink r:id="rId13" w:history="1">
              <w:r w:rsidR="00086837" w:rsidRPr="00086837">
                <w:rPr>
                  <w:rStyle w:val="Hyperlink"/>
                  <w:sz w:val="20"/>
                  <w:szCs w:val="20"/>
                </w:rPr>
                <w:t>https://classroom.thenational.academy/lessons/applying-knowledge-of-numbers-to-ten-to-solve-mathematical-problems-cmtkjr</w:t>
              </w:r>
            </w:hyperlink>
          </w:p>
        </w:tc>
        <w:tc>
          <w:tcPr>
            <w:tcW w:w="1638" w:type="dxa"/>
          </w:tcPr>
          <w:p w14:paraId="7D109C4C" w14:textId="4038A352" w:rsidR="004F66BD" w:rsidRPr="006B2A08" w:rsidRDefault="00E34B2F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485" w:type="dxa"/>
          </w:tcPr>
          <w:p w14:paraId="76A7F96A" w14:textId="77777777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Grab a Giggling </w:t>
            </w:r>
          </w:p>
          <w:p w14:paraId="0645D5F6" w14:textId="7E5DFC60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Grapheme </w:t>
            </w:r>
          </w:p>
          <w:p w14:paraId="1F249B57" w14:textId="77777777" w:rsidR="00E34B2F" w:rsidRDefault="00E34B2F" w:rsidP="004F66BD">
            <w:pPr>
              <w:rPr>
                <w:sz w:val="20"/>
                <w:szCs w:val="20"/>
              </w:rPr>
            </w:pPr>
          </w:p>
          <w:p w14:paraId="01490B52" w14:textId="682DCA90" w:rsidR="006B2A08" w:rsidRPr="006B2A08" w:rsidRDefault="00E34B2F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Buried Treasure</w:t>
            </w:r>
          </w:p>
        </w:tc>
      </w:tr>
      <w:tr w:rsidR="004F66BD" w:rsidRPr="006B2A08" w14:paraId="4A5E5E25" w14:textId="77777777" w:rsidTr="004F66BD">
        <w:trPr>
          <w:trHeight w:val="262"/>
        </w:trPr>
        <w:tc>
          <w:tcPr>
            <w:tcW w:w="1148" w:type="dxa"/>
          </w:tcPr>
          <w:p w14:paraId="4C90959E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5</w:t>
            </w:r>
          </w:p>
        </w:tc>
        <w:tc>
          <w:tcPr>
            <w:tcW w:w="5227" w:type="dxa"/>
          </w:tcPr>
          <w:p w14:paraId="1653D33E" w14:textId="0ECADD68" w:rsidR="000365B7" w:rsidRDefault="000365B7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dance the moods in the story</w:t>
            </w:r>
          </w:p>
          <w:p w14:paraId="111017BD" w14:textId="77777777" w:rsidR="000365B7" w:rsidRDefault="000365B7" w:rsidP="004F66BD">
            <w:pPr>
              <w:rPr>
                <w:sz w:val="20"/>
                <w:szCs w:val="20"/>
              </w:rPr>
            </w:pPr>
          </w:p>
          <w:p w14:paraId="6BA889C9" w14:textId="73DE2418" w:rsidR="00086837" w:rsidRPr="006B2A08" w:rsidRDefault="000365B7" w:rsidP="004F66BD">
            <w:pPr>
              <w:rPr>
                <w:sz w:val="20"/>
                <w:szCs w:val="20"/>
              </w:rPr>
            </w:pPr>
            <w:hyperlink r:id="rId14" w:history="1">
              <w:r w:rsidRPr="000365B7">
                <w:rPr>
                  <w:rStyle w:val="Hyperlink"/>
                  <w:sz w:val="20"/>
                  <w:szCs w:val="20"/>
                </w:rPr>
                <w:t>https://classroom.thenational.academy/lessons/to-dance-the-moods-in-the-story-69jp8c</w:t>
              </w:r>
            </w:hyperlink>
            <w:bookmarkStart w:id="0" w:name="_GoBack"/>
            <w:bookmarkEnd w:id="0"/>
          </w:p>
        </w:tc>
        <w:tc>
          <w:tcPr>
            <w:tcW w:w="5948" w:type="dxa"/>
          </w:tcPr>
          <w:p w14:paraId="6D5CB9A3" w14:textId="77777777" w:rsidR="004F66BD" w:rsidRDefault="00086837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key vocabulary associated with ordinal numbers 1</w:t>
            </w:r>
            <w:r w:rsidRPr="0008683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to 10</w:t>
            </w:r>
            <w:r w:rsidRPr="0008683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  <w:p w14:paraId="0803BC39" w14:textId="20AC1FC7" w:rsidR="00086837" w:rsidRPr="006B2A08" w:rsidRDefault="000365B7" w:rsidP="004F66BD">
            <w:pPr>
              <w:rPr>
                <w:sz w:val="20"/>
                <w:szCs w:val="20"/>
              </w:rPr>
            </w:pPr>
            <w:hyperlink r:id="rId15" w:history="1">
              <w:r w:rsidR="00086837" w:rsidRPr="00086837">
                <w:rPr>
                  <w:rStyle w:val="Hyperlink"/>
                  <w:sz w:val="20"/>
                  <w:szCs w:val="20"/>
                </w:rPr>
                <w:t>https://classroom.thenational.academy/lessons/using-key-vocabulary-associated-with-ordinal-numbers-1st-to-10th-6dgp4r</w:t>
              </w:r>
            </w:hyperlink>
          </w:p>
        </w:tc>
        <w:tc>
          <w:tcPr>
            <w:tcW w:w="1638" w:type="dxa"/>
          </w:tcPr>
          <w:p w14:paraId="125899B2" w14:textId="77777777" w:rsidR="004F66BD" w:rsidRPr="006B2A08" w:rsidRDefault="00E5666B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Review all spellings</w:t>
            </w:r>
          </w:p>
        </w:tc>
        <w:tc>
          <w:tcPr>
            <w:tcW w:w="1485" w:type="dxa"/>
          </w:tcPr>
          <w:p w14:paraId="6C0D03F9" w14:textId="58797AC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Children can choose which games they would like to play.</w:t>
            </w:r>
          </w:p>
        </w:tc>
      </w:tr>
      <w:tr w:rsidR="004F66BD" w:rsidRPr="006B2A08" w14:paraId="5BA42D73" w14:textId="77777777" w:rsidTr="003340D1">
        <w:trPr>
          <w:trHeight w:val="262"/>
        </w:trPr>
        <w:tc>
          <w:tcPr>
            <w:tcW w:w="15446" w:type="dxa"/>
            <w:gridSpan w:val="5"/>
          </w:tcPr>
          <w:p w14:paraId="214E807E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Topic: Spring Activity Plan – choose one each day </w:t>
            </w:r>
          </w:p>
        </w:tc>
      </w:tr>
      <w:tr w:rsidR="004F66BD" w:rsidRPr="006B2A08" w14:paraId="7E04D757" w14:textId="77777777" w:rsidTr="004F66BD">
        <w:trPr>
          <w:trHeight w:val="262"/>
        </w:trPr>
        <w:tc>
          <w:tcPr>
            <w:tcW w:w="1148" w:type="dxa"/>
            <w:vMerge w:val="restart"/>
          </w:tcPr>
          <w:p w14:paraId="44708026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2AF116CF" w14:textId="7F600AFC" w:rsidR="004F66BD" w:rsidRPr="006B2A08" w:rsidRDefault="00402551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find o</w:t>
            </w:r>
            <w:r w:rsidR="000365B7">
              <w:rPr>
                <w:sz w:val="20"/>
                <w:szCs w:val="20"/>
              </w:rPr>
              <w:t>ut some information about pigs?</w:t>
            </w:r>
          </w:p>
        </w:tc>
      </w:tr>
      <w:tr w:rsidR="004F66BD" w:rsidRPr="006B2A08" w14:paraId="45914D20" w14:textId="77777777" w:rsidTr="004F66BD">
        <w:trPr>
          <w:trHeight w:val="262"/>
        </w:trPr>
        <w:tc>
          <w:tcPr>
            <w:tcW w:w="1148" w:type="dxa"/>
            <w:vMerge/>
          </w:tcPr>
          <w:p w14:paraId="1AC62423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3E650C2F" w14:textId="2E3764A6" w:rsidR="004F66BD" w:rsidRPr="006B2A08" w:rsidRDefault="00402551" w:rsidP="00992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activity – (Link on Seesaw) You only need to use the first 2 pages. </w:t>
            </w:r>
          </w:p>
        </w:tc>
      </w:tr>
      <w:tr w:rsidR="004F66BD" w:rsidRPr="006B2A08" w14:paraId="3F2F6139" w14:textId="77777777" w:rsidTr="004F66BD">
        <w:trPr>
          <w:trHeight w:val="262"/>
        </w:trPr>
        <w:tc>
          <w:tcPr>
            <w:tcW w:w="1148" w:type="dxa"/>
            <w:vMerge/>
          </w:tcPr>
          <w:p w14:paraId="7248AD99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6938B2C7" w14:textId="2A574862" w:rsidR="004F66BD" w:rsidRPr="006B2A08" w:rsidRDefault="00402551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0 – 10 (Link on Seesaw)</w:t>
            </w:r>
          </w:p>
        </w:tc>
      </w:tr>
      <w:tr w:rsidR="004F66BD" w:rsidRPr="006B2A08" w14:paraId="0B88D847" w14:textId="77777777" w:rsidTr="004F66BD">
        <w:trPr>
          <w:trHeight w:val="262"/>
        </w:trPr>
        <w:tc>
          <w:tcPr>
            <w:tcW w:w="1148" w:type="dxa"/>
            <w:vMerge/>
          </w:tcPr>
          <w:p w14:paraId="17B194E3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12A97F64" w14:textId="6BB286CF" w:rsidR="004F66BD" w:rsidRPr="006B2A08" w:rsidRDefault="008945CF" w:rsidP="00F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tell us a story using the toy animals that you have at home?  </w:t>
            </w:r>
          </w:p>
        </w:tc>
      </w:tr>
      <w:tr w:rsidR="004F66BD" w:rsidRPr="006B2A08" w14:paraId="4D17286D" w14:textId="77777777" w:rsidTr="004F66BD">
        <w:trPr>
          <w:trHeight w:val="262"/>
        </w:trPr>
        <w:tc>
          <w:tcPr>
            <w:tcW w:w="1148" w:type="dxa"/>
            <w:vMerge/>
          </w:tcPr>
          <w:p w14:paraId="1BDDD112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</w:tcPr>
          <w:p w14:paraId="27AA58A3" w14:textId="7DED70B3" w:rsidR="004F66BD" w:rsidRPr="006B2A08" w:rsidRDefault="00302E16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dance using animal movements. </w:t>
            </w:r>
          </w:p>
        </w:tc>
      </w:tr>
      <w:tr w:rsidR="004F66BD" w:rsidRPr="006B2A08" w14:paraId="4F10AF38" w14:textId="77777777" w:rsidTr="004F66BD">
        <w:trPr>
          <w:trHeight w:val="262"/>
        </w:trPr>
        <w:tc>
          <w:tcPr>
            <w:tcW w:w="15446" w:type="dxa"/>
            <w:gridSpan w:val="5"/>
            <w:tcBorders>
              <w:bottom w:val="single" w:sz="12" w:space="0" w:color="auto"/>
            </w:tcBorders>
          </w:tcPr>
          <w:p w14:paraId="0C76B4D1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USEFUL WEBSITES:</w:t>
            </w:r>
          </w:p>
          <w:p w14:paraId="410379E3" w14:textId="35479A4F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Great for Maths and English games: </w:t>
            </w:r>
            <w:hyperlink r:id="rId16" w:history="1">
              <w:r w:rsidR="005D2EBF" w:rsidRPr="006B2A08">
                <w:rPr>
                  <w:rStyle w:val="Hyperlink"/>
                  <w:sz w:val="20"/>
                  <w:szCs w:val="20"/>
                </w:rPr>
                <w:t>https://www.topmarks.co.uk/maths-games/5-7-years/counting</w:t>
              </w:r>
            </w:hyperlink>
            <w:r w:rsidRPr="006B2A08">
              <w:rPr>
                <w:sz w:val="20"/>
                <w:szCs w:val="20"/>
              </w:rPr>
              <w:t xml:space="preserve"> </w:t>
            </w:r>
          </w:p>
          <w:p w14:paraId="7A874DD4" w14:textId="77777777" w:rsidR="006B2A08" w:rsidRPr="006B2A08" w:rsidRDefault="004F66BD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Phonics  </w:t>
            </w:r>
            <w:hyperlink r:id="rId17" w:history="1">
              <w:r w:rsidRPr="006B2A08">
                <w:rPr>
                  <w:color w:val="0000FF"/>
                  <w:sz w:val="20"/>
                  <w:szCs w:val="20"/>
                  <w:u w:val="single"/>
                </w:rPr>
                <w:t>https://www.phonicsplay.co.uk/</w:t>
              </w:r>
            </w:hyperlink>
            <w:r w:rsidR="006B2A08" w:rsidRPr="006B2A08">
              <w:rPr>
                <w:sz w:val="20"/>
                <w:szCs w:val="20"/>
              </w:rPr>
              <w:t xml:space="preserve"> - </w:t>
            </w:r>
          </w:p>
          <w:p w14:paraId="7307867C" w14:textId="02BF28A7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Now Free </w:t>
            </w:r>
          </w:p>
          <w:p w14:paraId="6CFC7DB4" w14:textId="5F8B0339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You may log in with the following details:</w:t>
            </w:r>
          </w:p>
          <w:p w14:paraId="2D6F5016" w14:textId="77777777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username: jan21</w:t>
            </w:r>
          </w:p>
          <w:p w14:paraId="3D67C9A3" w14:textId="116EA11E" w:rsidR="004F66BD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password: home</w:t>
            </w:r>
          </w:p>
          <w:p w14:paraId="3808C131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Jolly Phonics songs: </w:t>
            </w:r>
            <w:hyperlink r:id="rId18" w:history="1">
              <w:r w:rsidRPr="006B2A08">
                <w:rPr>
                  <w:color w:val="0000FF"/>
                  <w:sz w:val="20"/>
                  <w:szCs w:val="20"/>
                  <w:u w:val="single"/>
                </w:rPr>
                <w:t>https://www.youtube.com/watch?v=qxpDWFCnyfU</w:t>
              </w:r>
            </w:hyperlink>
            <w:r w:rsidRPr="006B2A08">
              <w:rPr>
                <w:sz w:val="20"/>
                <w:szCs w:val="20"/>
              </w:rPr>
              <w:t xml:space="preserve"> </w:t>
            </w:r>
            <w:r w:rsidR="003249F3" w:rsidRPr="006B2A08">
              <w:rPr>
                <w:sz w:val="20"/>
                <w:szCs w:val="20"/>
              </w:rPr>
              <w:t xml:space="preserve"> </w:t>
            </w:r>
          </w:p>
          <w:p w14:paraId="51AF59B1" w14:textId="6D6AC592" w:rsidR="003249F3" w:rsidRPr="006B2A08" w:rsidRDefault="003249F3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Phonics Booklet – Link on Seesaw</w:t>
            </w:r>
          </w:p>
        </w:tc>
      </w:tr>
    </w:tbl>
    <w:p w14:paraId="4E1EE1F7" w14:textId="77777777" w:rsidR="00226333" w:rsidRPr="006B2A08" w:rsidRDefault="00226333">
      <w:pPr>
        <w:rPr>
          <w:sz w:val="20"/>
          <w:szCs w:val="20"/>
        </w:rPr>
      </w:pPr>
    </w:p>
    <w:sectPr w:rsidR="00226333" w:rsidRPr="006B2A08" w:rsidSect="004F6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D"/>
    <w:rsid w:val="000365B7"/>
    <w:rsid w:val="00086837"/>
    <w:rsid w:val="00180D1E"/>
    <w:rsid w:val="00226333"/>
    <w:rsid w:val="002D0EAE"/>
    <w:rsid w:val="002D637F"/>
    <w:rsid w:val="00302E16"/>
    <w:rsid w:val="003249F3"/>
    <w:rsid w:val="00381B7F"/>
    <w:rsid w:val="003A7C7F"/>
    <w:rsid w:val="00402551"/>
    <w:rsid w:val="004F66BD"/>
    <w:rsid w:val="005D2EBF"/>
    <w:rsid w:val="006B2A08"/>
    <w:rsid w:val="0084132D"/>
    <w:rsid w:val="008945CF"/>
    <w:rsid w:val="00952583"/>
    <w:rsid w:val="00975686"/>
    <w:rsid w:val="00992975"/>
    <w:rsid w:val="00996593"/>
    <w:rsid w:val="00A11F98"/>
    <w:rsid w:val="00A2107D"/>
    <w:rsid w:val="00A4052E"/>
    <w:rsid w:val="00A718D8"/>
    <w:rsid w:val="00C710A6"/>
    <w:rsid w:val="00D610AD"/>
    <w:rsid w:val="00E34B2F"/>
    <w:rsid w:val="00E5666B"/>
    <w:rsid w:val="00F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A74B"/>
  <w15:chartTrackingRefBased/>
  <w15:docId w15:val="{0815E979-417B-440A-B097-5684329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5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52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5666B"/>
  </w:style>
  <w:style w:type="character" w:customStyle="1" w:styleId="eop">
    <w:name w:val="eop"/>
    <w:basedOn w:val="DefaultParagraphFont"/>
    <w:rsid w:val="00E5666B"/>
  </w:style>
  <w:style w:type="character" w:styleId="CommentReference">
    <w:name w:val="annotation reference"/>
    <w:basedOn w:val="DefaultParagraphFont"/>
    <w:uiPriority w:val="99"/>
    <w:semiHidden/>
    <w:unhideWhenUsed/>
    <w:rsid w:val="00E5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2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map-and-speak-the-story-6mw32c" TargetMode="External"/><Relationship Id="rId13" Type="http://schemas.openxmlformats.org/officeDocument/2006/relationships/hyperlink" Target="https://classroom.thenational.academy/lessons/applying-knowledge-of-numbers-to-ten-to-solve-mathematical-problems-cmtkjr" TargetMode="External"/><Relationship Id="rId18" Type="http://schemas.openxmlformats.org/officeDocument/2006/relationships/hyperlink" Target="https://www.youtube.com/watch?v=qxpDWFCny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exploring-one-more-within-10-74v3cc" TargetMode="External"/><Relationship Id="rId12" Type="http://schemas.openxmlformats.org/officeDocument/2006/relationships/hyperlink" Target="https://classroom.thenational.academy/lessons/to-mime-the-moods-in-the-story-c5jpar" TargetMode="External"/><Relationship Id="rId17" Type="http://schemas.openxmlformats.org/officeDocument/2006/relationships/hyperlink" Target="https://www.phonicsplay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pmarks.co.uk/maths-games/5-7-years/count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listen-to-and-join-in-with-a-story-cmw3gt" TargetMode="External"/><Relationship Id="rId11" Type="http://schemas.openxmlformats.org/officeDocument/2006/relationships/hyperlink" Target="https://classroom.thenational.academy/lessons/placing-numbers-within-ten-in-order-chgk8d" TargetMode="External"/><Relationship Id="rId5" Type="http://schemas.openxmlformats.org/officeDocument/2006/relationships/hyperlink" Target="https://classroom.thenational.academy/units/numbers-within-10-767b" TargetMode="External"/><Relationship Id="rId15" Type="http://schemas.openxmlformats.org/officeDocument/2006/relationships/hyperlink" Target="https://classroom.thenational.academy/lessons/using-key-vocabulary-associated-with-ordinal-numbers-1st-to-10th-6dgp4r" TargetMode="External"/><Relationship Id="rId10" Type="http://schemas.openxmlformats.org/officeDocument/2006/relationships/hyperlink" Target="https://classroom.thenational.academy/lessons/to-step-and-speak-the-story-6mvka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assroom.thenational.academy/units/the-three-little-pigs-3ac4" TargetMode="External"/><Relationship Id="rId9" Type="http://schemas.openxmlformats.org/officeDocument/2006/relationships/hyperlink" Target="https://classroom.thenational.academy/lessons/exploring-one-less-within-10-cgtk0c" TargetMode="External"/><Relationship Id="rId14" Type="http://schemas.openxmlformats.org/officeDocument/2006/relationships/hyperlink" Target="https://classroom.thenational.academy/lessons/to-dance-the-moods-in-the-story-69jp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Scott</dc:creator>
  <cp:keywords/>
  <dc:description/>
  <cp:lastModifiedBy>Nia Astley</cp:lastModifiedBy>
  <cp:revision>8</cp:revision>
  <dcterms:created xsi:type="dcterms:W3CDTF">2021-01-13T14:38:00Z</dcterms:created>
  <dcterms:modified xsi:type="dcterms:W3CDTF">2021-01-20T14:15:00Z</dcterms:modified>
</cp:coreProperties>
</file>