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31"/>
        <w:tblW w:w="10480" w:type="dxa"/>
        <w:tblCellMar>
          <w:top w:w="15" w:type="dxa"/>
          <w:left w:w="15" w:type="dxa"/>
          <w:bottom w:w="15" w:type="dxa"/>
          <w:right w:w="15" w:type="dxa"/>
        </w:tblCellMar>
        <w:tblLook w:val="04A0" w:firstRow="1" w:lastRow="0" w:firstColumn="1" w:lastColumn="0" w:noHBand="0" w:noVBand="1"/>
      </w:tblPr>
      <w:tblGrid>
        <w:gridCol w:w="386"/>
        <w:gridCol w:w="4610"/>
        <w:gridCol w:w="386"/>
        <w:gridCol w:w="5098"/>
      </w:tblGrid>
      <w:tr w:rsidR="00272E51" w:rsidRPr="00950FA4" w:rsidTr="00632425">
        <w:trPr>
          <w:trHeight w:val="420"/>
        </w:trPr>
        <w:tc>
          <w:tcPr>
            <w:tcW w:w="10480" w:type="dxa"/>
            <w:gridSpan w:val="4"/>
            <w:tcBorders>
              <w:top w:val="single" w:sz="8" w:space="0" w:color="000000"/>
              <w:left w:val="single" w:sz="8" w:space="0" w:color="000000"/>
              <w:bottom w:val="single" w:sz="8" w:space="0" w:color="000000"/>
              <w:right w:val="single" w:sz="8" w:space="0" w:color="000000"/>
            </w:tcBorders>
            <w:shd w:val="clear" w:color="auto" w:fill="666666"/>
            <w:tcMar>
              <w:top w:w="100" w:type="dxa"/>
              <w:left w:w="100" w:type="dxa"/>
              <w:bottom w:w="100" w:type="dxa"/>
              <w:right w:w="100" w:type="dxa"/>
            </w:tcMar>
            <w:hideMark/>
          </w:tcPr>
          <w:p w:rsidR="00272E51" w:rsidRDefault="00272E51" w:rsidP="00632425">
            <w:pPr>
              <w:spacing w:after="0" w:line="240" w:lineRule="auto"/>
              <w:jc w:val="center"/>
              <w:rPr>
                <w:rFonts w:ascii="Arial" w:eastAsia="Times New Roman" w:hAnsi="Arial" w:cs="Arial"/>
                <w:b/>
                <w:bCs/>
                <w:color w:val="FFFFFF"/>
                <w:lang w:eastAsia="en-GB"/>
              </w:rPr>
            </w:pPr>
            <w:r>
              <w:tab/>
            </w:r>
            <w:r w:rsidR="00EC3027">
              <w:rPr>
                <w:rFonts w:ascii="Arial" w:hAnsi="Arial" w:cs="Arial"/>
                <w:b/>
                <w:color w:val="FFFFFF" w:themeColor="background1"/>
              </w:rPr>
              <w:t>Reception</w:t>
            </w:r>
            <w:r w:rsidR="002E72BF" w:rsidRPr="002E72BF">
              <w:rPr>
                <w:rFonts w:ascii="Arial" w:eastAsia="Times New Roman" w:hAnsi="Arial" w:cs="Arial"/>
                <w:b/>
                <w:bCs/>
                <w:color w:val="FFFFFF"/>
                <w:lang w:eastAsia="en-GB"/>
              </w:rPr>
              <w:t xml:space="preserve"> </w:t>
            </w:r>
            <w:r w:rsidR="002E72BF">
              <w:rPr>
                <w:rFonts w:ascii="Arial" w:eastAsia="Times New Roman" w:hAnsi="Arial" w:cs="Arial"/>
                <w:b/>
                <w:bCs/>
                <w:color w:val="FFFFFF"/>
                <w:lang w:eastAsia="en-GB"/>
              </w:rPr>
              <w:t xml:space="preserve">Learning Project WEEK </w:t>
            </w:r>
            <w:r w:rsidR="007F5E60">
              <w:rPr>
                <w:rFonts w:ascii="Arial" w:eastAsia="Times New Roman" w:hAnsi="Arial" w:cs="Arial"/>
                <w:b/>
                <w:bCs/>
                <w:color w:val="FFFFFF"/>
                <w:lang w:eastAsia="en-GB"/>
              </w:rPr>
              <w:t>7</w:t>
            </w:r>
            <w:r w:rsidRPr="00950FA4">
              <w:rPr>
                <w:rFonts w:ascii="Arial" w:eastAsia="Times New Roman" w:hAnsi="Arial" w:cs="Arial"/>
                <w:b/>
                <w:bCs/>
                <w:color w:val="FFFFFF"/>
                <w:lang w:eastAsia="en-GB"/>
              </w:rPr>
              <w:t>-</w:t>
            </w:r>
            <w:r w:rsidR="008233C7">
              <w:rPr>
                <w:rFonts w:ascii="Arial" w:eastAsia="Times New Roman" w:hAnsi="Arial" w:cs="Arial"/>
                <w:b/>
                <w:bCs/>
                <w:color w:val="FFFFFF"/>
                <w:lang w:eastAsia="en-GB"/>
              </w:rPr>
              <w:t xml:space="preserve"> </w:t>
            </w:r>
            <w:r w:rsidR="007F5E60">
              <w:rPr>
                <w:rFonts w:ascii="Arial" w:eastAsia="Times New Roman" w:hAnsi="Arial" w:cs="Arial"/>
                <w:b/>
                <w:bCs/>
                <w:color w:val="FFFFFF"/>
                <w:lang w:eastAsia="en-GB"/>
              </w:rPr>
              <w:t>celebrations</w:t>
            </w:r>
          </w:p>
          <w:p w:rsidR="004F6DD3" w:rsidRPr="00950FA4" w:rsidRDefault="004F6DD3" w:rsidP="00632425">
            <w:pPr>
              <w:spacing w:after="0" w:line="240" w:lineRule="auto"/>
              <w:jc w:val="center"/>
              <w:rPr>
                <w:rFonts w:ascii="Times New Roman" w:eastAsia="Times New Roman" w:hAnsi="Times New Roman" w:cs="Times New Roman"/>
                <w:sz w:val="24"/>
                <w:szCs w:val="24"/>
                <w:lang w:eastAsia="en-GB"/>
              </w:rPr>
            </w:pPr>
            <w:r w:rsidRPr="006A7D7C">
              <w:rPr>
                <w:rFonts w:ascii="Arial" w:eastAsia="Times New Roman" w:hAnsi="Arial" w:cs="Arial"/>
                <w:b/>
                <w:color w:val="FFD966" w:themeColor="accent4" w:themeTint="99"/>
                <w:sz w:val="20"/>
                <w:szCs w:val="20"/>
                <w:lang w:eastAsia="en-GB"/>
              </w:rPr>
              <w:t xml:space="preserve">WB </w:t>
            </w:r>
            <w:r w:rsidR="007F5E60">
              <w:rPr>
                <w:rFonts w:ascii="Arial" w:eastAsia="Times New Roman" w:hAnsi="Arial" w:cs="Arial"/>
                <w:b/>
                <w:color w:val="FFD966" w:themeColor="accent4" w:themeTint="99"/>
                <w:sz w:val="20"/>
                <w:szCs w:val="20"/>
                <w:lang w:eastAsia="en-GB"/>
              </w:rPr>
              <w:t>11</w:t>
            </w:r>
            <w:r w:rsidR="00E21A9A">
              <w:rPr>
                <w:rFonts w:ascii="Arial" w:eastAsia="Times New Roman" w:hAnsi="Arial" w:cs="Arial"/>
                <w:b/>
                <w:color w:val="FFD966" w:themeColor="accent4" w:themeTint="99"/>
                <w:sz w:val="20"/>
                <w:szCs w:val="20"/>
                <w:lang w:eastAsia="en-GB"/>
              </w:rPr>
              <w:t>.5.20</w:t>
            </w:r>
          </w:p>
        </w:tc>
      </w:tr>
      <w:tr w:rsidR="00272E51" w:rsidRPr="00950FA4" w:rsidTr="00632425">
        <w:trPr>
          <w:trHeight w:val="420"/>
        </w:trPr>
        <w:tc>
          <w:tcPr>
            <w:tcW w:w="10480"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72E51" w:rsidRPr="00950FA4" w:rsidRDefault="005A7112" w:rsidP="007F5E60">
            <w:pPr>
              <w:spacing w:after="0" w:line="240" w:lineRule="auto"/>
              <w:rPr>
                <w:rFonts w:ascii="Times New Roman" w:eastAsia="Times New Roman" w:hAnsi="Times New Roman" w:cs="Times New Roman"/>
                <w:sz w:val="24"/>
                <w:szCs w:val="24"/>
                <w:lang w:eastAsia="en-GB"/>
              </w:rPr>
            </w:pPr>
            <w:r w:rsidRPr="00962109">
              <w:rPr>
                <w:rFonts w:cstheme="minorHAnsi"/>
                <w:noProof/>
                <w:sz w:val="24"/>
                <w:szCs w:val="24"/>
                <w:lang w:eastAsia="en-GB"/>
              </w:rPr>
              <w:drawing>
                <wp:anchor distT="0" distB="0" distL="114300" distR="114300" simplePos="0" relativeHeight="251663360" behindDoc="0" locked="0" layoutInCell="1" allowOverlap="1" wp14:anchorId="56DF9084" wp14:editId="59B80439">
                  <wp:simplePos x="0" y="0"/>
                  <wp:positionH relativeFrom="margin">
                    <wp:posOffset>44450</wp:posOffset>
                  </wp:positionH>
                  <wp:positionV relativeFrom="paragraph">
                    <wp:posOffset>635</wp:posOffset>
                  </wp:positionV>
                  <wp:extent cx="533400" cy="543560"/>
                  <wp:effectExtent l="0" t="0" r="0" b="889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543560"/>
                          </a:xfrm>
                          <a:prstGeom prst="rect">
                            <a:avLst/>
                          </a:prstGeom>
                          <a:noFill/>
                        </pic:spPr>
                      </pic:pic>
                    </a:graphicData>
                  </a:graphic>
                  <wp14:sizeRelH relativeFrom="margin">
                    <wp14:pctWidth>0</wp14:pctWidth>
                  </wp14:sizeRelH>
                  <wp14:sizeRelV relativeFrom="margin">
                    <wp14:pctHeight>0</wp14:pctHeight>
                  </wp14:sizeRelV>
                </wp:anchor>
              </w:drawing>
            </w:r>
            <w:r w:rsidR="007F5E60">
              <w:rPr>
                <w:rFonts w:eastAsia="Times New Roman" w:cstheme="minorHAnsi"/>
                <w:b/>
                <w:bCs/>
                <w:color w:val="000000"/>
                <w:lang w:eastAsia="en-GB"/>
              </w:rPr>
              <w:t xml:space="preserve">Hello my wonderful Barn Owls. I hope that you are all well. Here are next </w:t>
            </w:r>
            <w:r w:rsidR="00EC3027">
              <w:rPr>
                <w:rFonts w:eastAsia="Times New Roman" w:cstheme="minorHAnsi"/>
                <w:b/>
                <w:bCs/>
                <w:color w:val="000000"/>
                <w:lang w:eastAsia="en-GB"/>
              </w:rPr>
              <w:t>week’s</w:t>
            </w:r>
            <w:r w:rsidR="007F5E60">
              <w:rPr>
                <w:rFonts w:eastAsia="Times New Roman" w:cstheme="minorHAnsi"/>
                <w:b/>
                <w:bCs/>
                <w:color w:val="000000"/>
                <w:lang w:eastAsia="en-GB"/>
              </w:rPr>
              <w:t xml:space="preserve"> activities for you to have a go at. I am very proud of all of you because I can see that you are trying your best. I am missing you all lots! I love seeing all of your fantastic work on seesaw.  </w:t>
            </w:r>
            <w:r w:rsidR="00272E51" w:rsidRPr="00E97BC6">
              <w:rPr>
                <w:rFonts w:ascii="Bradley Hand ITC" w:eastAsia="Times New Roman" w:hAnsi="Bradley Hand ITC" w:cs="Arial"/>
                <w:b/>
                <w:bCs/>
                <w:color w:val="000000"/>
                <w:sz w:val="28"/>
                <w:szCs w:val="28"/>
                <w:lang w:eastAsia="en-GB"/>
              </w:rPr>
              <w:t>love</w:t>
            </w:r>
            <w:r w:rsidR="00272E51" w:rsidRPr="00E97BC6">
              <w:rPr>
                <w:rFonts w:ascii="Arial" w:eastAsia="Times New Roman" w:hAnsi="Arial" w:cs="Arial"/>
                <w:b/>
                <w:bCs/>
                <w:color w:val="000000"/>
                <w:sz w:val="28"/>
                <w:szCs w:val="28"/>
                <w:lang w:eastAsia="en-GB"/>
              </w:rPr>
              <w:t xml:space="preserve"> </w:t>
            </w:r>
            <w:r w:rsidR="007F5E60">
              <w:rPr>
                <w:rFonts w:ascii="Bradley Hand ITC" w:eastAsia="Times New Roman" w:hAnsi="Bradley Hand ITC" w:cs="Arial"/>
                <w:b/>
                <w:bCs/>
                <w:color w:val="000000"/>
                <w:sz w:val="28"/>
                <w:szCs w:val="28"/>
                <w:lang w:eastAsia="en-GB"/>
              </w:rPr>
              <w:t>Mrs Astley</w:t>
            </w:r>
            <w:r w:rsidR="00272E51" w:rsidRPr="00E97BC6">
              <w:rPr>
                <w:rFonts w:ascii="Arial" w:eastAsia="Times New Roman" w:hAnsi="Arial" w:cs="Arial"/>
                <w:b/>
                <w:bCs/>
                <w:color w:val="000000"/>
                <w:sz w:val="28"/>
                <w:szCs w:val="28"/>
                <w:lang w:eastAsia="en-GB"/>
              </w:rPr>
              <w:t xml:space="preserve"> </w:t>
            </w:r>
            <w:bookmarkStart w:id="0" w:name="_GoBack"/>
            <w:bookmarkEnd w:id="0"/>
          </w:p>
        </w:tc>
      </w:tr>
      <w:tr w:rsidR="00272E51" w:rsidRPr="00950FA4" w:rsidTr="00962109">
        <w:tc>
          <w:tcPr>
            <w:tcW w:w="4996" w:type="dxa"/>
            <w:gridSpan w:val="2"/>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rsidR="00272E51" w:rsidRPr="00950FA4" w:rsidRDefault="00272E51" w:rsidP="00632425">
            <w:pPr>
              <w:spacing w:after="0" w:line="240" w:lineRule="auto"/>
              <w:jc w:val="center"/>
              <w:rPr>
                <w:rFonts w:ascii="Times New Roman" w:eastAsia="Times New Roman" w:hAnsi="Times New Roman" w:cs="Times New Roman"/>
                <w:sz w:val="24"/>
                <w:szCs w:val="24"/>
                <w:lang w:eastAsia="en-GB"/>
              </w:rPr>
            </w:pPr>
            <w:r w:rsidRPr="00950FA4">
              <w:rPr>
                <w:rFonts w:ascii="Arial" w:eastAsia="Times New Roman" w:hAnsi="Arial" w:cs="Arial"/>
                <w:b/>
                <w:bCs/>
                <w:color w:val="000000"/>
                <w:sz w:val="20"/>
                <w:szCs w:val="20"/>
                <w:lang w:eastAsia="en-GB"/>
              </w:rPr>
              <w:t>Weekly Maths Tasks (Aim to do 1 per day)</w:t>
            </w:r>
          </w:p>
        </w:tc>
        <w:tc>
          <w:tcPr>
            <w:tcW w:w="5484" w:type="dxa"/>
            <w:gridSpan w:val="2"/>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rsidR="00272E51" w:rsidRPr="00950FA4" w:rsidRDefault="00272E51" w:rsidP="00632425">
            <w:pPr>
              <w:spacing w:after="0" w:line="240" w:lineRule="auto"/>
              <w:jc w:val="center"/>
              <w:rPr>
                <w:rFonts w:ascii="Times New Roman" w:eastAsia="Times New Roman" w:hAnsi="Times New Roman" w:cs="Times New Roman"/>
                <w:sz w:val="24"/>
                <w:szCs w:val="24"/>
                <w:lang w:eastAsia="en-GB"/>
              </w:rPr>
            </w:pPr>
            <w:r w:rsidRPr="00950FA4">
              <w:rPr>
                <w:rFonts w:ascii="Arial" w:eastAsia="Times New Roman" w:hAnsi="Arial" w:cs="Arial"/>
                <w:b/>
                <w:bCs/>
                <w:color w:val="000000"/>
                <w:sz w:val="20"/>
                <w:szCs w:val="20"/>
                <w:lang w:eastAsia="en-GB"/>
              </w:rPr>
              <w:t xml:space="preserve">Weekly </w:t>
            </w:r>
            <w:r w:rsidR="00E40F21">
              <w:rPr>
                <w:rFonts w:ascii="Arial" w:eastAsia="Times New Roman" w:hAnsi="Arial" w:cs="Arial"/>
                <w:b/>
                <w:bCs/>
                <w:color w:val="000000"/>
                <w:sz w:val="20"/>
                <w:szCs w:val="20"/>
                <w:lang w:eastAsia="en-GB"/>
              </w:rPr>
              <w:t>Writing</w:t>
            </w:r>
            <w:r w:rsidRPr="00950FA4">
              <w:rPr>
                <w:rFonts w:ascii="Arial" w:eastAsia="Times New Roman" w:hAnsi="Arial" w:cs="Arial"/>
                <w:b/>
                <w:bCs/>
                <w:color w:val="000000"/>
                <w:sz w:val="20"/>
                <w:szCs w:val="20"/>
                <w:lang w:eastAsia="en-GB"/>
              </w:rPr>
              <w:t xml:space="preserve"> Tasks (Aim to do 1 per day)</w:t>
            </w:r>
          </w:p>
        </w:tc>
      </w:tr>
      <w:tr w:rsidR="00E40F21" w:rsidRPr="00950FA4" w:rsidTr="00632425">
        <w:trPr>
          <w:trHeight w:val="247"/>
        </w:trPr>
        <w:tc>
          <w:tcPr>
            <w:tcW w:w="10480" w:type="dxa"/>
            <w:gridSpan w:val="4"/>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E40F21" w:rsidRPr="00950FA4" w:rsidRDefault="00E40F21" w:rsidP="00632425">
            <w:pPr>
              <w:spacing w:after="0" w:line="240" w:lineRule="auto"/>
              <w:textAlignment w:val="baseline"/>
              <w:rPr>
                <w:rFonts w:ascii="Arial" w:eastAsia="Times New Roman" w:hAnsi="Arial" w:cs="Arial"/>
                <w:b/>
                <w:bCs/>
                <w:color w:val="000000"/>
                <w:sz w:val="20"/>
                <w:szCs w:val="20"/>
                <w:lang w:eastAsia="en-GB"/>
              </w:rPr>
            </w:pPr>
            <w:r w:rsidRPr="00E40F21">
              <w:rPr>
                <w:rFonts w:cstheme="minorHAnsi"/>
                <w:sz w:val="20"/>
                <w:szCs w:val="20"/>
              </w:rPr>
              <w:t>For Maths and English this week we are switching to the national academy online-classroom</w:t>
            </w:r>
            <w:r>
              <w:rPr>
                <w:rFonts w:cstheme="minorHAnsi"/>
                <w:sz w:val="20"/>
                <w:szCs w:val="20"/>
              </w:rPr>
              <w:t>, which has some high quality resources.</w:t>
            </w:r>
            <w:r w:rsidRPr="00E40F21">
              <w:rPr>
                <w:rFonts w:cstheme="minorHAnsi"/>
                <w:sz w:val="20"/>
                <w:szCs w:val="20"/>
              </w:rPr>
              <w:t xml:space="preserve"> Please follow the link</w:t>
            </w:r>
            <w:r>
              <w:rPr>
                <w:rFonts w:cstheme="minorHAnsi"/>
                <w:sz w:val="20"/>
                <w:szCs w:val="20"/>
              </w:rPr>
              <w:t>s</w:t>
            </w:r>
            <w:r w:rsidRPr="00E40F21">
              <w:rPr>
                <w:rFonts w:cstheme="minorHAnsi"/>
                <w:sz w:val="20"/>
                <w:szCs w:val="20"/>
              </w:rPr>
              <w:t xml:space="preserve"> below to find the lessons that we wish you</w:t>
            </w:r>
            <w:r>
              <w:rPr>
                <w:rFonts w:cstheme="minorHAnsi"/>
                <w:sz w:val="20"/>
                <w:szCs w:val="20"/>
              </w:rPr>
              <w:t xml:space="preserve"> to follow. You will need a pencil and a workbook </w:t>
            </w:r>
            <w:r w:rsidR="00632425">
              <w:rPr>
                <w:rFonts w:cstheme="minorHAnsi"/>
                <w:sz w:val="20"/>
                <w:szCs w:val="20"/>
              </w:rPr>
              <w:t xml:space="preserve">or paper to record your work. </w:t>
            </w:r>
            <w:r>
              <w:rPr>
                <w:rFonts w:cstheme="minorHAnsi"/>
                <w:sz w:val="20"/>
                <w:szCs w:val="20"/>
              </w:rPr>
              <w:t>The additional activities are voluntary.</w:t>
            </w:r>
          </w:p>
        </w:tc>
      </w:tr>
      <w:tr w:rsidR="00272E51" w:rsidRPr="00950FA4" w:rsidTr="005A3F1A">
        <w:trPr>
          <w:trHeight w:val="639"/>
        </w:trPr>
        <w:tc>
          <w:tcPr>
            <w:tcW w:w="4996" w:type="dxa"/>
            <w:gridSpan w:val="2"/>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E40F21" w:rsidRPr="00D15988" w:rsidRDefault="00E40F21" w:rsidP="00632425">
            <w:pPr>
              <w:spacing w:after="0" w:line="240" w:lineRule="auto"/>
              <w:textAlignment w:val="baseline"/>
              <w:rPr>
                <w:rFonts w:cstheme="minorHAnsi"/>
                <w:sz w:val="18"/>
                <w:szCs w:val="18"/>
                <w:u w:val="single"/>
              </w:rPr>
            </w:pPr>
            <w:r>
              <w:rPr>
                <w:rFonts w:cstheme="minorHAnsi"/>
                <w:sz w:val="18"/>
                <w:szCs w:val="18"/>
              </w:rPr>
              <w:t>The topic this</w:t>
            </w:r>
            <w:r w:rsidRPr="00D15988">
              <w:rPr>
                <w:rFonts w:cstheme="minorHAnsi"/>
                <w:sz w:val="18"/>
                <w:szCs w:val="18"/>
              </w:rPr>
              <w:t xml:space="preserve"> week will be</w:t>
            </w:r>
            <w:r>
              <w:rPr>
                <w:rFonts w:cstheme="minorHAnsi"/>
                <w:sz w:val="18"/>
                <w:szCs w:val="18"/>
              </w:rPr>
              <w:t xml:space="preserve"> </w:t>
            </w:r>
            <w:r w:rsidR="00DD0011">
              <w:rPr>
                <w:rFonts w:cstheme="minorHAnsi"/>
                <w:b/>
                <w:sz w:val="18"/>
                <w:szCs w:val="18"/>
                <w:u w:val="single"/>
              </w:rPr>
              <w:t>Calendar and time</w:t>
            </w:r>
          </w:p>
          <w:p w:rsidR="00D15988" w:rsidRPr="00C820BF" w:rsidRDefault="00DD0011" w:rsidP="00632425">
            <w:pPr>
              <w:spacing w:after="0" w:line="240" w:lineRule="auto"/>
              <w:textAlignment w:val="baseline"/>
              <w:rPr>
                <w:rFonts w:ascii="Arial" w:eastAsia="Times New Roman" w:hAnsi="Arial" w:cs="Arial"/>
                <w:color w:val="000000"/>
                <w:sz w:val="18"/>
                <w:szCs w:val="18"/>
                <w:lang w:eastAsia="en-GB"/>
              </w:rPr>
            </w:pPr>
            <w:r w:rsidRPr="00DD0011">
              <w:rPr>
                <w:rFonts w:ascii="Arial" w:eastAsia="Times New Roman" w:hAnsi="Arial" w:cs="Arial"/>
                <w:color w:val="0070C0"/>
                <w:sz w:val="18"/>
                <w:szCs w:val="18"/>
                <w:lang w:eastAsia="en-GB"/>
              </w:rPr>
              <w:t>https://www.thenational.academy/online-classroom/reception/maths#subjects</w:t>
            </w:r>
          </w:p>
        </w:tc>
        <w:tc>
          <w:tcPr>
            <w:tcW w:w="5484" w:type="dxa"/>
            <w:gridSpan w:val="2"/>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E40F21" w:rsidRPr="00E40F21" w:rsidRDefault="0035627E" w:rsidP="00632425">
            <w:pPr>
              <w:spacing w:after="31"/>
              <w:rPr>
                <w:b/>
                <w:sz w:val="18"/>
                <w:szCs w:val="18"/>
                <w:u w:val="single"/>
              </w:rPr>
            </w:pPr>
            <w:r>
              <w:rPr>
                <w:b/>
                <w:sz w:val="18"/>
                <w:szCs w:val="18"/>
                <w:u w:val="single"/>
              </w:rPr>
              <w:t>Traditional Tale - Goldilocks</w:t>
            </w:r>
          </w:p>
          <w:p w:rsidR="00272E51" w:rsidRPr="00C820BF" w:rsidRDefault="0035627E" w:rsidP="00632425">
            <w:pPr>
              <w:spacing w:after="31"/>
              <w:rPr>
                <w:rFonts w:ascii="Arial" w:eastAsia="Times New Roman" w:hAnsi="Arial" w:cs="Arial"/>
                <w:sz w:val="18"/>
                <w:szCs w:val="18"/>
                <w:lang w:eastAsia="en-GB"/>
              </w:rPr>
            </w:pPr>
            <w:r w:rsidRPr="0035627E">
              <w:rPr>
                <w:rFonts w:ascii="Arial" w:eastAsia="Times New Roman" w:hAnsi="Arial" w:cs="Arial"/>
                <w:color w:val="0070C0"/>
                <w:sz w:val="18"/>
                <w:szCs w:val="18"/>
                <w:lang w:eastAsia="en-GB"/>
              </w:rPr>
              <w:t>https://www.thenational.academy/online-classroom/reception/english#subjects</w:t>
            </w:r>
          </w:p>
        </w:tc>
      </w:tr>
      <w:tr w:rsidR="00632425" w:rsidRPr="00950FA4" w:rsidTr="00962109">
        <w:trPr>
          <w:trHeight w:val="15"/>
        </w:trPr>
        <w:tc>
          <w:tcPr>
            <w:tcW w:w="386" w:type="dxa"/>
            <w:tcBorders>
              <w:top w:val="single" w:sz="4" w:space="0" w:color="auto"/>
              <w:left w:val="single" w:sz="8" w:space="0" w:color="000000"/>
              <w:bottom w:val="single" w:sz="4" w:space="0" w:color="auto"/>
              <w:right w:val="single" w:sz="4" w:space="0" w:color="auto"/>
            </w:tcBorders>
            <w:tcMar>
              <w:top w:w="100" w:type="dxa"/>
              <w:left w:w="100" w:type="dxa"/>
              <w:bottom w:w="100" w:type="dxa"/>
              <w:right w:w="100" w:type="dxa"/>
            </w:tcMar>
          </w:tcPr>
          <w:p w:rsidR="00632425" w:rsidRPr="00C2399D" w:rsidRDefault="00632425" w:rsidP="00632425">
            <w:pPr>
              <w:spacing w:after="0"/>
              <w:rPr>
                <w:rFonts w:cstheme="minorHAnsi"/>
                <w:b/>
                <w:color w:val="FF0000"/>
                <w:sz w:val="18"/>
                <w:szCs w:val="18"/>
              </w:rPr>
            </w:pPr>
            <w:r w:rsidRPr="00C2399D">
              <w:rPr>
                <w:rFonts w:cstheme="minorHAnsi"/>
                <w:b/>
                <w:color w:val="FF0000"/>
                <w:sz w:val="18"/>
                <w:szCs w:val="18"/>
              </w:rPr>
              <w:t>M</w:t>
            </w:r>
          </w:p>
        </w:tc>
        <w:tc>
          <w:tcPr>
            <w:tcW w:w="4610" w:type="dxa"/>
            <w:tcBorders>
              <w:top w:val="single" w:sz="4" w:space="0" w:color="auto"/>
              <w:left w:val="single" w:sz="4" w:space="0" w:color="auto"/>
              <w:bottom w:val="single" w:sz="4" w:space="0" w:color="auto"/>
              <w:right w:val="single" w:sz="8" w:space="0" w:color="000000"/>
            </w:tcBorders>
          </w:tcPr>
          <w:p w:rsidR="00C2399D" w:rsidRPr="00C2399D" w:rsidRDefault="00632425" w:rsidP="00632425">
            <w:pPr>
              <w:spacing w:after="0" w:line="240" w:lineRule="auto"/>
              <w:rPr>
                <w:rFonts w:cstheme="minorHAnsi"/>
                <w:sz w:val="18"/>
                <w:szCs w:val="18"/>
              </w:rPr>
            </w:pPr>
            <w:r w:rsidRPr="00C2399D">
              <w:rPr>
                <w:rFonts w:cstheme="minorHAnsi"/>
                <w:sz w:val="18"/>
                <w:szCs w:val="18"/>
              </w:rPr>
              <w:t>L</w:t>
            </w:r>
            <w:r w:rsidR="00C2399D" w:rsidRPr="00C2399D">
              <w:rPr>
                <w:rFonts w:cstheme="minorHAnsi"/>
                <w:sz w:val="18"/>
                <w:szCs w:val="18"/>
              </w:rPr>
              <w:t>esson</w:t>
            </w:r>
            <w:r w:rsidRPr="00C2399D">
              <w:rPr>
                <w:rFonts w:cstheme="minorHAnsi"/>
                <w:sz w:val="18"/>
                <w:szCs w:val="18"/>
              </w:rPr>
              <w:t xml:space="preserve">1 </w:t>
            </w:r>
            <w:r w:rsidR="00DD0011">
              <w:rPr>
                <w:rFonts w:cstheme="minorHAnsi"/>
                <w:sz w:val="18"/>
                <w:szCs w:val="18"/>
              </w:rPr>
              <w:t>Talk about your daily routine</w:t>
            </w:r>
          </w:p>
          <w:p w:rsidR="00632425" w:rsidRPr="00C2399D" w:rsidRDefault="00632425" w:rsidP="00632425">
            <w:pPr>
              <w:spacing w:after="0" w:line="240" w:lineRule="auto"/>
              <w:rPr>
                <w:rFonts w:cstheme="minorHAnsi"/>
                <w:sz w:val="18"/>
                <w:szCs w:val="18"/>
              </w:rPr>
            </w:pPr>
          </w:p>
        </w:tc>
        <w:tc>
          <w:tcPr>
            <w:tcW w:w="386" w:type="dxa"/>
            <w:tcBorders>
              <w:top w:val="single" w:sz="4" w:space="0" w:color="auto"/>
              <w:left w:val="single" w:sz="8" w:space="0" w:color="000000"/>
              <w:bottom w:val="single" w:sz="4" w:space="0" w:color="auto"/>
              <w:right w:val="single" w:sz="4" w:space="0" w:color="auto"/>
            </w:tcBorders>
            <w:tcMar>
              <w:top w:w="100" w:type="dxa"/>
              <w:left w:w="100" w:type="dxa"/>
              <w:bottom w:w="100" w:type="dxa"/>
              <w:right w:w="100" w:type="dxa"/>
            </w:tcMar>
          </w:tcPr>
          <w:p w:rsidR="00632425" w:rsidRPr="00C2399D" w:rsidRDefault="00632425" w:rsidP="00632425">
            <w:pPr>
              <w:spacing w:after="0"/>
              <w:rPr>
                <w:rFonts w:cstheme="minorHAnsi"/>
                <w:b/>
                <w:color w:val="FF0000"/>
                <w:sz w:val="18"/>
                <w:szCs w:val="18"/>
              </w:rPr>
            </w:pPr>
            <w:r w:rsidRPr="00C2399D">
              <w:rPr>
                <w:rFonts w:cstheme="minorHAnsi"/>
                <w:b/>
                <w:color w:val="FF0000"/>
                <w:sz w:val="18"/>
                <w:szCs w:val="18"/>
              </w:rPr>
              <w:t>M</w:t>
            </w:r>
          </w:p>
        </w:tc>
        <w:tc>
          <w:tcPr>
            <w:tcW w:w="5098" w:type="dxa"/>
            <w:tcBorders>
              <w:top w:val="single" w:sz="4" w:space="0" w:color="auto"/>
              <w:left w:val="single" w:sz="4" w:space="0" w:color="auto"/>
              <w:bottom w:val="single" w:sz="4" w:space="0" w:color="auto"/>
              <w:right w:val="single" w:sz="8" w:space="0" w:color="000000"/>
            </w:tcBorders>
          </w:tcPr>
          <w:p w:rsidR="00C2399D" w:rsidRPr="00C2399D" w:rsidRDefault="00632425" w:rsidP="00C2399D">
            <w:pPr>
              <w:spacing w:after="0"/>
              <w:rPr>
                <w:sz w:val="18"/>
                <w:szCs w:val="18"/>
              </w:rPr>
            </w:pPr>
            <w:r w:rsidRPr="00C2399D">
              <w:rPr>
                <w:sz w:val="18"/>
                <w:szCs w:val="18"/>
              </w:rPr>
              <w:t>L</w:t>
            </w:r>
            <w:r w:rsidR="00C2399D" w:rsidRPr="00C2399D">
              <w:rPr>
                <w:sz w:val="18"/>
                <w:szCs w:val="18"/>
              </w:rPr>
              <w:t>esson 1</w:t>
            </w:r>
            <w:r w:rsidRPr="00C2399D">
              <w:rPr>
                <w:sz w:val="18"/>
                <w:szCs w:val="18"/>
              </w:rPr>
              <w:t xml:space="preserve"> </w:t>
            </w:r>
            <w:r w:rsidR="0035627E">
              <w:rPr>
                <w:sz w:val="18"/>
                <w:szCs w:val="18"/>
              </w:rPr>
              <w:t>Making porridge</w:t>
            </w:r>
          </w:p>
          <w:p w:rsidR="00632425" w:rsidRPr="00C2399D" w:rsidRDefault="00632425" w:rsidP="00C2399D">
            <w:pPr>
              <w:spacing w:after="0"/>
              <w:rPr>
                <w:b/>
                <w:sz w:val="18"/>
                <w:szCs w:val="18"/>
                <w:u w:val="single"/>
              </w:rPr>
            </w:pPr>
          </w:p>
        </w:tc>
      </w:tr>
      <w:tr w:rsidR="00632425" w:rsidRPr="00950FA4" w:rsidTr="00C2399D">
        <w:trPr>
          <w:trHeight w:val="316"/>
        </w:trPr>
        <w:tc>
          <w:tcPr>
            <w:tcW w:w="386" w:type="dxa"/>
            <w:tcBorders>
              <w:top w:val="single" w:sz="4" w:space="0" w:color="auto"/>
              <w:left w:val="single" w:sz="8" w:space="0" w:color="000000"/>
              <w:bottom w:val="single" w:sz="4" w:space="0" w:color="auto"/>
              <w:right w:val="single" w:sz="4" w:space="0" w:color="auto"/>
            </w:tcBorders>
            <w:tcMar>
              <w:top w:w="100" w:type="dxa"/>
              <w:left w:w="100" w:type="dxa"/>
              <w:bottom w:w="100" w:type="dxa"/>
              <w:right w:w="100" w:type="dxa"/>
            </w:tcMar>
          </w:tcPr>
          <w:p w:rsidR="00632425" w:rsidRPr="00C2399D" w:rsidRDefault="00632425" w:rsidP="00632425">
            <w:pPr>
              <w:spacing w:after="0"/>
              <w:rPr>
                <w:rFonts w:cstheme="minorHAnsi"/>
                <w:b/>
                <w:color w:val="FF0000"/>
                <w:sz w:val="18"/>
                <w:szCs w:val="18"/>
                <w:shd w:val="clear" w:color="auto" w:fill="FFFFFF"/>
              </w:rPr>
            </w:pPr>
            <w:r w:rsidRPr="00C2399D">
              <w:rPr>
                <w:rFonts w:cstheme="minorHAnsi"/>
                <w:b/>
                <w:color w:val="00B050"/>
                <w:sz w:val="18"/>
                <w:szCs w:val="18"/>
                <w:shd w:val="clear" w:color="auto" w:fill="FFFFFF"/>
              </w:rPr>
              <w:t>T</w:t>
            </w:r>
          </w:p>
        </w:tc>
        <w:tc>
          <w:tcPr>
            <w:tcW w:w="4610" w:type="dxa"/>
            <w:tcBorders>
              <w:top w:val="single" w:sz="4" w:space="0" w:color="auto"/>
              <w:left w:val="single" w:sz="4" w:space="0" w:color="auto"/>
              <w:bottom w:val="single" w:sz="4" w:space="0" w:color="auto"/>
              <w:right w:val="single" w:sz="8" w:space="0" w:color="000000"/>
            </w:tcBorders>
          </w:tcPr>
          <w:p w:rsidR="00632425" w:rsidRPr="00C2399D" w:rsidRDefault="00632425" w:rsidP="00632425">
            <w:pPr>
              <w:spacing w:after="0" w:line="240" w:lineRule="auto"/>
              <w:rPr>
                <w:rFonts w:cstheme="minorHAnsi"/>
                <w:sz w:val="18"/>
                <w:szCs w:val="18"/>
              </w:rPr>
            </w:pPr>
            <w:r w:rsidRPr="00C2399D">
              <w:rPr>
                <w:rFonts w:cstheme="minorHAnsi"/>
                <w:color w:val="4A3241"/>
                <w:sz w:val="18"/>
                <w:szCs w:val="18"/>
                <w:shd w:val="clear" w:color="auto" w:fill="FFFFFF"/>
              </w:rPr>
              <w:t>L</w:t>
            </w:r>
            <w:r w:rsidR="00C2399D">
              <w:rPr>
                <w:rFonts w:cstheme="minorHAnsi"/>
                <w:color w:val="4A3241"/>
                <w:sz w:val="18"/>
                <w:szCs w:val="18"/>
                <w:shd w:val="clear" w:color="auto" w:fill="FFFFFF"/>
              </w:rPr>
              <w:t xml:space="preserve">esson </w:t>
            </w:r>
            <w:r w:rsidR="007F5E60">
              <w:rPr>
                <w:rFonts w:cstheme="minorHAnsi"/>
                <w:color w:val="4A3241"/>
                <w:sz w:val="18"/>
                <w:szCs w:val="18"/>
                <w:shd w:val="clear" w:color="auto" w:fill="FFFFFF"/>
              </w:rPr>
              <w:t xml:space="preserve">2 </w:t>
            </w:r>
            <w:r w:rsidR="00DD0011">
              <w:rPr>
                <w:rFonts w:cstheme="minorHAnsi"/>
                <w:color w:val="4A3241"/>
                <w:sz w:val="18"/>
                <w:szCs w:val="18"/>
                <w:shd w:val="clear" w:color="auto" w:fill="FFFFFF"/>
              </w:rPr>
              <w:t>Exploring and discussing the days of the week</w:t>
            </w:r>
          </w:p>
        </w:tc>
        <w:tc>
          <w:tcPr>
            <w:tcW w:w="386" w:type="dxa"/>
            <w:tcBorders>
              <w:top w:val="single" w:sz="4" w:space="0" w:color="auto"/>
              <w:left w:val="single" w:sz="8" w:space="0" w:color="000000"/>
              <w:bottom w:val="single" w:sz="4" w:space="0" w:color="auto"/>
              <w:right w:val="single" w:sz="4" w:space="0" w:color="auto"/>
            </w:tcBorders>
            <w:tcMar>
              <w:top w:w="100" w:type="dxa"/>
              <w:left w:w="100" w:type="dxa"/>
              <w:bottom w:w="100" w:type="dxa"/>
              <w:right w:w="100" w:type="dxa"/>
            </w:tcMar>
          </w:tcPr>
          <w:p w:rsidR="00632425" w:rsidRPr="00C2399D" w:rsidRDefault="00632425" w:rsidP="00632425">
            <w:pPr>
              <w:spacing w:after="0"/>
              <w:rPr>
                <w:rFonts w:cstheme="minorHAnsi"/>
                <w:b/>
                <w:color w:val="FF0000"/>
                <w:sz w:val="18"/>
                <w:szCs w:val="18"/>
                <w:shd w:val="clear" w:color="auto" w:fill="FFFFFF"/>
              </w:rPr>
            </w:pPr>
            <w:r w:rsidRPr="00C2399D">
              <w:rPr>
                <w:rFonts w:cstheme="minorHAnsi"/>
                <w:b/>
                <w:color w:val="00B050"/>
                <w:sz w:val="18"/>
                <w:szCs w:val="18"/>
                <w:shd w:val="clear" w:color="auto" w:fill="FFFFFF"/>
              </w:rPr>
              <w:t>T</w:t>
            </w:r>
          </w:p>
        </w:tc>
        <w:tc>
          <w:tcPr>
            <w:tcW w:w="5098" w:type="dxa"/>
            <w:tcBorders>
              <w:top w:val="single" w:sz="4" w:space="0" w:color="auto"/>
              <w:left w:val="single" w:sz="4" w:space="0" w:color="auto"/>
              <w:bottom w:val="single" w:sz="4" w:space="0" w:color="auto"/>
              <w:right w:val="single" w:sz="8" w:space="0" w:color="000000"/>
            </w:tcBorders>
          </w:tcPr>
          <w:p w:rsidR="00632425" w:rsidRPr="00C2399D" w:rsidRDefault="00632425" w:rsidP="00E30BF4">
            <w:pPr>
              <w:spacing w:after="31"/>
              <w:rPr>
                <w:sz w:val="18"/>
                <w:szCs w:val="18"/>
              </w:rPr>
            </w:pPr>
            <w:r w:rsidRPr="00C2399D">
              <w:rPr>
                <w:sz w:val="18"/>
                <w:szCs w:val="18"/>
              </w:rPr>
              <w:t>L</w:t>
            </w:r>
            <w:r w:rsidR="00C2399D">
              <w:rPr>
                <w:sz w:val="18"/>
                <w:szCs w:val="18"/>
              </w:rPr>
              <w:t xml:space="preserve">esson </w:t>
            </w:r>
            <w:r w:rsidR="00E30BF4">
              <w:rPr>
                <w:sz w:val="18"/>
                <w:szCs w:val="18"/>
              </w:rPr>
              <w:t>2  Goldilocks and the T</w:t>
            </w:r>
            <w:r w:rsidR="0035627E">
              <w:rPr>
                <w:sz w:val="18"/>
                <w:szCs w:val="18"/>
              </w:rPr>
              <w:t xml:space="preserve">hree </w:t>
            </w:r>
            <w:r w:rsidR="00E30BF4">
              <w:rPr>
                <w:sz w:val="18"/>
                <w:szCs w:val="18"/>
              </w:rPr>
              <w:t>B</w:t>
            </w:r>
            <w:r w:rsidR="0035627E">
              <w:rPr>
                <w:sz w:val="18"/>
                <w:szCs w:val="18"/>
              </w:rPr>
              <w:t>ears</w:t>
            </w:r>
          </w:p>
        </w:tc>
      </w:tr>
      <w:tr w:rsidR="00632425" w:rsidRPr="00950FA4" w:rsidTr="00962109">
        <w:trPr>
          <w:trHeight w:val="216"/>
        </w:trPr>
        <w:tc>
          <w:tcPr>
            <w:tcW w:w="386" w:type="dxa"/>
            <w:tcBorders>
              <w:top w:val="single" w:sz="4" w:space="0" w:color="auto"/>
              <w:left w:val="single" w:sz="8" w:space="0" w:color="000000"/>
              <w:bottom w:val="single" w:sz="4" w:space="0" w:color="auto"/>
              <w:right w:val="single" w:sz="4" w:space="0" w:color="auto"/>
            </w:tcBorders>
            <w:tcMar>
              <w:top w:w="100" w:type="dxa"/>
              <w:left w:w="100" w:type="dxa"/>
              <w:bottom w:w="100" w:type="dxa"/>
              <w:right w:w="100" w:type="dxa"/>
            </w:tcMar>
          </w:tcPr>
          <w:p w:rsidR="00632425" w:rsidRPr="00C2399D" w:rsidRDefault="00632425" w:rsidP="00632425">
            <w:pPr>
              <w:spacing w:after="0"/>
              <w:rPr>
                <w:rFonts w:cstheme="minorHAnsi"/>
                <w:b/>
                <w:color w:val="FF0000"/>
                <w:sz w:val="18"/>
                <w:szCs w:val="18"/>
                <w:shd w:val="clear" w:color="auto" w:fill="FFFFFF"/>
              </w:rPr>
            </w:pPr>
            <w:r w:rsidRPr="00C2399D">
              <w:rPr>
                <w:rFonts w:cstheme="minorHAnsi"/>
                <w:b/>
                <w:color w:val="0070C0"/>
                <w:sz w:val="18"/>
                <w:szCs w:val="18"/>
                <w:shd w:val="clear" w:color="auto" w:fill="FFFFFF"/>
              </w:rPr>
              <w:t>W</w:t>
            </w:r>
          </w:p>
        </w:tc>
        <w:tc>
          <w:tcPr>
            <w:tcW w:w="4610" w:type="dxa"/>
            <w:tcBorders>
              <w:top w:val="single" w:sz="4" w:space="0" w:color="auto"/>
              <w:left w:val="single" w:sz="4" w:space="0" w:color="auto"/>
              <w:bottom w:val="single" w:sz="4" w:space="0" w:color="auto"/>
              <w:right w:val="single" w:sz="8" w:space="0" w:color="000000"/>
            </w:tcBorders>
          </w:tcPr>
          <w:p w:rsidR="00632425" w:rsidRPr="00C2399D" w:rsidRDefault="00632425" w:rsidP="00632425">
            <w:pPr>
              <w:spacing w:after="0" w:line="240" w:lineRule="auto"/>
              <w:rPr>
                <w:rFonts w:cstheme="minorHAnsi"/>
                <w:sz w:val="18"/>
                <w:szCs w:val="18"/>
              </w:rPr>
            </w:pPr>
            <w:r w:rsidRPr="00C2399D">
              <w:rPr>
                <w:rFonts w:cstheme="minorHAnsi"/>
                <w:color w:val="4A3241"/>
                <w:sz w:val="18"/>
                <w:szCs w:val="18"/>
                <w:shd w:val="clear" w:color="auto" w:fill="FFFFFF"/>
              </w:rPr>
              <w:t>L</w:t>
            </w:r>
            <w:r w:rsidR="00C2399D">
              <w:rPr>
                <w:rFonts w:cstheme="minorHAnsi"/>
                <w:color w:val="4A3241"/>
                <w:sz w:val="18"/>
                <w:szCs w:val="18"/>
                <w:shd w:val="clear" w:color="auto" w:fill="FFFFFF"/>
              </w:rPr>
              <w:t xml:space="preserve">esson </w:t>
            </w:r>
            <w:r w:rsidR="007F5E60">
              <w:rPr>
                <w:rFonts w:cstheme="minorHAnsi"/>
                <w:color w:val="4A3241"/>
                <w:sz w:val="18"/>
                <w:szCs w:val="18"/>
                <w:shd w:val="clear" w:color="auto" w:fill="FFFFFF"/>
              </w:rPr>
              <w:t xml:space="preserve">3 </w:t>
            </w:r>
            <w:r w:rsidR="00DD0011">
              <w:rPr>
                <w:rFonts w:cstheme="minorHAnsi"/>
                <w:color w:val="4A3241"/>
                <w:sz w:val="18"/>
                <w:szCs w:val="18"/>
                <w:shd w:val="clear" w:color="auto" w:fill="FFFFFF"/>
              </w:rPr>
              <w:t>Exploring time and the seasons</w:t>
            </w:r>
          </w:p>
        </w:tc>
        <w:tc>
          <w:tcPr>
            <w:tcW w:w="386" w:type="dxa"/>
            <w:tcBorders>
              <w:top w:val="single" w:sz="4" w:space="0" w:color="auto"/>
              <w:left w:val="single" w:sz="8" w:space="0" w:color="000000"/>
              <w:bottom w:val="single" w:sz="4" w:space="0" w:color="auto"/>
              <w:right w:val="single" w:sz="4" w:space="0" w:color="auto"/>
            </w:tcBorders>
            <w:tcMar>
              <w:top w:w="100" w:type="dxa"/>
              <w:left w:w="100" w:type="dxa"/>
              <w:bottom w:w="100" w:type="dxa"/>
              <w:right w:w="100" w:type="dxa"/>
            </w:tcMar>
          </w:tcPr>
          <w:p w:rsidR="00632425" w:rsidRPr="00C2399D" w:rsidRDefault="00632425" w:rsidP="00632425">
            <w:pPr>
              <w:spacing w:after="0"/>
              <w:rPr>
                <w:rFonts w:cstheme="minorHAnsi"/>
                <w:b/>
                <w:color w:val="FF0000"/>
                <w:sz w:val="18"/>
                <w:szCs w:val="18"/>
                <w:shd w:val="clear" w:color="auto" w:fill="FFFFFF"/>
              </w:rPr>
            </w:pPr>
            <w:r w:rsidRPr="00C2399D">
              <w:rPr>
                <w:rFonts w:cstheme="minorHAnsi"/>
                <w:b/>
                <w:color w:val="0070C0"/>
                <w:sz w:val="18"/>
                <w:szCs w:val="18"/>
                <w:shd w:val="clear" w:color="auto" w:fill="FFFFFF"/>
              </w:rPr>
              <w:t>W</w:t>
            </w:r>
          </w:p>
        </w:tc>
        <w:tc>
          <w:tcPr>
            <w:tcW w:w="5098" w:type="dxa"/>
            <w:tcBorders>
              <w:top w:val="single" w:sz="4" w:space="0" w:color="auto"/>
              <w:left w:val="single" w:sz="4" w:space="0" w:color="auto"/>
              <w:bottom w:val="single" w:sz="4" w:space="0" w:color="auto"/>
              <w:right w:val="single" w:sz="8" w:space="0" w:color="000000"/>
            </w:tcBorders>
          </w:tcPr>
          <w:p w:rsidR="00632425" w:rsidRPr="00C2399D" w:rsidRDefault="00632425" w:rsidP="00632425">
            <w:pPr>
              <w:spacing w:after="31"/>
              <w:rPr>
                <w:sz w:val="18"/>
                <w:szCs w:val="18"/>
              </w:rPr>
            </w:pPr>
            <w:r w:rsidRPr="00C2399D">
              <w:rPr>
                <w:sz w:val="18"/>
                <w:szCs w:val="18"/>
              </w:rPr>
              <w:t>L</w:t>
            </w:r>
            <w:r w:rsidR="00C2399D">
              <w:rPr>
                <w:sz w:val="18"/>
                <w:szCs w:val="18"/>
              </w:rPr>
              <w:t xml:space="preserve">esson </w:t>
            </w:r>
            <w:r w:rsidR="00E30BF4">
              <w:rPr>
                <w:sz w:val="18"/>
                <w:szCs w:val="18"/>
              </w:rPr>
              <w:t>3 Goldilocks and the Three Bears – Story Map</w:t>
            </w:r>
          </w:p>
        </w:tc>
      </w:tr>
      <w:tr w:rsidR="00632425" w:rsidRPr="00950FA4" w:rsidTr="00962109">
        <w:trPr>
          <w:trHeight w:val="345"/>
        </w:trPr>
        <w:tc>
          <w:tcPr>
            <w:tcW w:w="386" w:type="dxa"/>
            <w:tcBorders>
              <w:top w:val="single" w:sz="4" w:space="0" w:color="auto"/>
              <w:left w:val="single" w:sz="8" w:space="0" w:color="000000"/>
              <w:bottom w:val="single" w:sz="4" w:space="0" w:color="auto"/>
              <w:right w:val="single" w:sz="4" w:space="0" w:color="auto"/>
            </w:tcBorders>
            <w:tcMar>
              <w:top w:w="100" w:type="dxa"/>
              <w:left w:w="100" w:type="dxa"/>
              <w:bottom w:w="100" w:type="dxa"/>
              <w:right w:w="100" w:type="dxa"/>
            </w:tcMar>
          </w:tcPr>
          <w:p w:rsidR="00632425" w:rsidRPr="00C2399D" w:rsidRDefault="00632425" w:rsidP="00632425">
            <w:pPr>
              <w:spacing w:after="0"/>
              <w:rPr>
                <w:rFonts w:cstheme="minorHAnsi"/>
                <w:b/>
                <w:color w:val="CC66FF"/>
                <w:sz w:val="18"/>
                <w:szCs w:val="18"/>
                <w:shd w:val="clear" w:color="auto" w:fill="FFFFFF"/>
              </w:rPr>
            </w:pPr>
            <w:proofErr w:type="spellStart"/>
            <w:r w:rsidRPr="00C2399D">
              <w:rPr>
                <w:rFonts w:cstheme="minorHAnsi"/>
                <w:b/>
                <w:color w:val="CC66FF"/>
                <w:sz w:val="18"/>
                <w:szCs w:val="18"/>
                <w:shd w:val="clear" w:color="auto" w:fill="FFFFFF"/>
              </w:rPr>
              <w:t>Th</w:t>
            </w:r>
            <w:proofErr w:type="spellEnd"/>
          </w:p>
        </w:tc>
        <w:tc>
          <w:tcPr>
            <w:tcW w:w="4610" w:type="dxa"/>
            <w:tcBorders>
              <w:top w:val="single" w:sz="4" w:space="0" w:color="auto"/>
              <w:left w:val="single" w:sz="4" w:space="0" w:color="auto"/>
              <w:bottom w:val="single" w:sz="4" w:space="0" w:color="auto"/>
              <w:right w:val="single" w:sz="8" w:space="0" w:color="000000"/>
            </w:tcBorders>
          </w:tcPr>
          <w:p w:rsidR="00632425" w:rsidRPr="00C2399D" w:rsidRDefault="00632425" w:rsidP="00632425">
            <w:pPr>
              <w:spacing w:after="0" w:line="240" w:lineRule="auto"/>
              <w:rPr>
                <w:rFonts w:cstheme="minorHAnsi"/>
                <w:sz w:val="18"/>
                <w:szCs w:val="18"/>
              </w:rPr>
            </w:pPr>
            <w:r w:rsidRPr="00C2399D">
              <w:rPr>
                <w:rFonts w:cstheme="minorHAnsi"/>
                <w:color w:val="4A3241"/>
                <w:sz w:val="18"/>
                <w:szCs w:val="18"/>
                <w:shd w:val="clear" w:color="auto" w:fill="FFFFFF"/>
              </w:rPr>
              <w:t>L</w:t>
            </w:r>
            <w:r w:rsidR="00C2399D">
              <w:rPr>
                <w:rFonts w:cstheme="minorHAnsi"/>
                <w:color w:val="4A3241"/>
                <w:sz w:val="18"/>
                <w:szCs w:val="18"/>
                <w:shd w:val="clear" w:color="auto" w:fill="FFFFFF"/>
              </w:rPr>
              <w:t xml:space="preserve">esson </w:t>
            </w:r>
            <w:r w:rsidRPr="00C2399D">
              <w:rPr>
                <w:rFonts w:cstheme="minorHAnsi"/>
                <w:color w:val="4A3241"/>
                <w:sz w:val="18"/>
                <w:szCs w:val="18"/>
                <w:shd w:val="clear" w:color="auto" w:fill="FFFFFF"/>
              </w:rPr>
              <w:t>4</w:t>
            </w:r>
            <w:r w:rsidR="007F5E60">
              <w:rPr>
                <w:rFonts w:cstheme="minorHAnsi"/>
                <w:color w:val="4A3241"/>
                <w:sz w:val="18"/>
                <w:szCs w:val="18"/>
                <w:shd w:val="clear" w:color="auto" w:fill="FFFFFF"/>
              </w:rPr>
              <w:t xml:space="preserve"> </w:t>
            </w:r>
            <w:r w:rsidR="00DD0011">
              <w:rPr>
                <w:rFonts w:cstheme="minorHAnsi"/>
                <w:color w:val="4A3241"/>
                <w:sz w:val="18"/>
                <w:szCs w:val="18"/>
                <w:shd w:val="clear" w:color="auto" w:fill="FFFFFF"/>
              </w:rPr>
              <w:t>Measuring short periods of time in simple ways</w:t>
            </w:r>
          </w:p>
        </w:tc>
        <w:tc>
          <w:tcPr>
            <w:tcW w:w="386" w:type="dxa"/>
            <w:tcBorders>
              <w:top w:val="single" w:sz="4" w:space="0" w:color="auto"/>
              <w:left w:val="single" w:sz="8" w:space="0" w:color="000000"/>
              <w:bottom w:val="single" w:sz="4" w:space="0" w:color="auto"/>
              <w:right w:val="single" w:sz="4" w:space="0" w:color="auto"/>
            </w:tcBorders>
            <w:tcMar>
              <w:top w:w="100" w:type="dxa"/>
              <w:left w:w="100" w:type="dxa"/>
              <w:bottom w:w="100" w:type="dxa"/>
              <w:right w:w="100" w:type="dxa"/>
            </w:tcMar>
          </w:tcPr>
          <w:p w:rsidR="00632425" w:rsidRPr="00C2399D" w:rsidRDefault="00632425" w:rsidP="00632425">
            <w:pPr>
              <w:spacing w:after="0"/>
              <w:rPr>
                <w:rFonts w:cstheme="minorHAnsi"/>
                <w:b/>
                <w:color w:val="CC66FF"/>
                <w:sz w:val="18"/>
                <w:szCs w:val="18"/>
                <w:shd w:val="clear" w:color="auto" w:fill="FFFFFF"/>
              </w:rPr>
            </w:pPr>
            <w:proofErr w:type="spellStart"/>
            <w:r w:rsidRPr="00C2399D">
              <w:rPr>
                <w:rFonts w:cstheme="minorHAnsi"/>
                <w:b/>
                <w:color w:val="CC66FF"/>
                <w:sz w:val="18"/>
                <w:szCs w:val="18"/>
                <w:shd w:val="clear" w:color="auto" w:fill="FFFFFF"/>
              </w:rPr>
              <w:t>Th</w:t>
            </w:r>
            <w:proofErr w:type="spellEnd"/>
          </w:p>
        </w:tc>
        <w:tc>
          <w:tcPr>
            <w:tcW w:w="5098" w:type="dxa"/>
            <w:tcBorders>
              <w:top w:val="single" w:sz="4" w:space="0" w:color="auto"/>
              <w:left w:val="single" w:sz="4" w:space="0" w:color="auto"/>
              <w:bottom w:val="single" w:sz="4" w:space="0" w:color="auto"/>
              <w:right w:val="single" w:sz="8" w:space="0" w:color="000000"/>
            </w:tcBorders>
          </w:tcPr>
          <w:p w:rsidR="00632425" w:rsidRPr="00C2399D" w:rsidRDefault="00632425" w:rsidP="00632425">
            <w:pPr>
              <w:spacing w:after="31"/>
              <w:rPr>
                <w:sz w:val="18"/>
                <w:szCs w:val="18"/>
              </w:rPr>
            </w:pPr>
            <w:r w:rsidRPr="00C2399D">
              <w:rPr>
                <w:sz w:val="18"/>
                <w:szCs w:val="18"/>
              </w:rPr>
              <w:t>L</w:t>
            </w:r>
            <w:r w:rsidR="00C2399D">
              <w:rPr>
                <w:sz w:val="18"/>
                <w:szCs w:val="18"/>
              </w:rPr>
              <w:t xml:space="preserve">esson </w:t>
            </w:r>
            <w:r w:rsidR="00E30BF4">
              <w:rPr>
                <w:sz w:val="18"/>
                <w:szCs w:val="18"/>
              </w:rPr>
              <w:t xml:space="preserve">4  Goldilocks story writing part 1 </w:t>
            </w:r>
          </w:p>
        </w:tc>
      </w:tr>
      <w:tr w:rsidR="00632425" w:rsidRPr="00950FA4" w:rsidTr="00962109">
        <w:trPr>
          <w:trHeight w:val="345"/>
        </w:trPr>
        <w:tc>
          <w:tcPr>
            <w:tcW w:w="386" w:type="dxa"/>
            <w:tcBorders>
              <w:top w:val="single" w:sz="4" w:space="0" w:color="auto"/>
              <w:left w:val="single" w:sz="8" w:space="0" w:color="000000"/>
              <w:bottom w:val="single" w:sz="4" w:space="0" w:color="auto"/>
              <w:right w:val="single" w:sz="4" w:space="0" w:color="auto"/>
            </w:tcBorders>
            <w:tcMar>
              <w:top w:w="100" w:type="dxa"/>
              <w:left w:w="100" w:type="dxa"/>
              <w:bottom w:w="100" w:type="dxa"/>
              <w:right w:w="100" w:type="dxa"/>
            </w:tcMar>
          </w:tcPr>
          <w:p w:rsidR="00632425" w:rsidRPr="00C2399D" w:rsidRDefault="00632425" w:rsidP="00632425">
            <w:pPr>
              <w:spacing w:after="0"/>
              <w:rPr>
                <w:rFonts w:cstheme="minorHAnsi"/>
                <w:b/>
                <w:color w:val="FF0000"/>
                <w:sz w:val="18"/>
                <w:szCs w:val="18"/>
                <w:shd w:val="clear" w:color="auto" w:fill="FFFFFF"/>
              </w:rPr>
            </w:pPr>
            <w:r w:rsidRPr="00C2399D">
              <w:rPr>
                <w:rFonts w:cstheme="minorHAnsi"/>
                <w:b/>
                <w:color w:val="FFC000"/>
                <w:sz w:val="18"/>
                <w:szCs w:val="18"/>
                <w:shd w:val="clear" w:color="auto" w:fill="FFFFFF"/>
              </w:rPr>
              <w:t>F</w:t>
            </w:r>
          </w:p>
        </w:tc>
        <w:tc>
          <w:tcPr>
            <w:tcW w:w="4610" w:type="dxa"/>
            <w:tcBorders>
              <w:top w:val="single" w:sz="4" w:space="0" w:color="auto"/>
              <w:left w:val="single" w:sz="4" w:space="0" w:color="auto"/>
              <w:bottom w:val="single" w:sz="4" w:space="0" w:color="auto"/>
              <w:right w:val="single" w:sz="8" w:space="0" w:color="000000"/>
            </w:tcBorders>
          </w:tcPr>
          <w:p w:rsidR="00632425" w:rsidRPr="00C2399D" w:rsidRDefault="00632425" w:rsidP="00632425">
            <w:pPr>
              <w:spacing w:after="0" w:line="240" w:lineRule="auto"/>
              <w:rPr>
                <w:rFonts w:cstheme="minorHAnsi"/>
                <w:color w:val="4A3241"/>
                <w:sz w:val="18"/>
                <w:szCs w:val="18"/>
                <w:shd w:val="clear" w:color="auto" w:fill="FFFFFF"/>
              </w:rPr>
            </w:pPr>
            <w:r w:rsidRPr="00C2399D">
              <w:rPr>
                <w:rFonts w:cstheme="minorHAnsi"/>
                <w:color w:val="4A3241"/>
                <w:sz w:val="18"/>
                <w:szCs w:val="18"/>
                <w:shd w:val="clear" w:color="auto" w:fill="FFFFFF"/>
              </w:rPr>
              <w:t>L</w:t>
            </w:r>
            <w:r w:rsidR="00C2399D">
              <w:rPr>
                <w:rFonts w:cstheme="minorHAnsi"/>
                <w:color w:val="4A3241"/>
                <w:sz w:val="18"/>
                <w:szCs w:val="18"/>
                <w:shd w:val="clear" w:color="auto" w:fill="FFFFFF"/>
              </w:rPr>
              <w:t xml:space="preserve">esson </w:t>
            </w:r>
            <w:r w:rsidR="007F5E60">
              <w:rPr>
                <w:rFonts w:cstheme="minorHAnsi"/>
                <w:color w:val="4A3241"/>
                <w:sz w:val="18"/>
                <w:szCs w:val="18"/>
                <w:shd w:val="clear" w:color="auto" w:fill="FFFFFF"/>
              </w:rPr>
              <w:t xml:space="preserve">5 </w:t>
            </w:r>
            <w:r w:rsidR="00DD0011">
              <w:rPr>
                <w:rFonts w:cstheme="minorHAnsi"/>
                <w:color w:val="4A3241"/>
                <w:sz w:val="18"/>
                <w:szCs w:val="18"/>
                <w:shd w:val="clear" w:color="auto" w:fill="FFFFFF"/>
              </w:rPr>
              <w:t>Investigating number combinations within 20</w:t>
            </w:r>
          </w:p>
        </w:tc>
        <w:tc>
          <w:tcPr>
            <w:tcW w:w="386" w:type="dxa"/>
            <w:tcBorders>
              <w:top w:val="single" w:sz="4" w:space="0" w:color="auto"/>
              <w:left w:val="single" w:sz="8" w:space="0" w:color="000000"/>
              <w:bottom w:val="single" w:sz="4" w:space="0" w:color="auto"/>
              <w:right w:val="single" w:sz="4" w:space="0" w:color="auto"/>
            </w:tcBorders>
            <w:tcMar>
              <w:top w:w="100" w:type="dxa"/>
              <w:left w:w="100" w:type="dxa"/>
              <w:bottom w:w="100" w:type="dxa"/>
              <w:right w:w="100" w:type="dxa"/>
            </w:tcMar>
          </w:tcPr>
          <w:p w:rsidR="00632425" w:rsidRPr="00C2399D" w:rsidRDefault="00632425" w:rsidP="00632425">
            <w:pPr>
              <w:spacing w:after="0"/>
              <w:rPr>
                <w:rFonts w:cstheme="minorHAnsi"/>
                <w:b/>
                <w:color w:val="FF0000"/>
                <w:sz w:val="18"/>
                <w:szCs w:val="18"/>
                <w:shd w:val="clear" w:color="auto" w:fill="FFFFFF"/>
              </w:rPr>
            </w:pPr>
            <w:r w:rsidRPr="00C2399D">
              <w:rPr>
                <w:rFonts w:cstheme="minorHAnsi"/>
                <w:b/>
                <w:color w:val="FFC000"/>
                <w:sz w:val="18"/>
                <w:szCs w:val="18"/>
                <w:shd w:val="clear" w:color="auto" w:fill="FFFFFF"/>
              </w:rPr>
              <w:t>F</w:t>
            </w:r>
          </w:p>
        </w:tc>
        <w:tc>
          <w:tcPr>
            <w:tcW w:w="5098" w:type="dxa"/>
            <w:tcBorders>
              <w:top w:val="single" w:sz="4" w:space="0" w:color="auto"/>
              <w:left w:val="single" w:sz="4" w:space="0" w:color="auto"/>
              <w:bottom w:val="single" w:sz="4" w:space="0" w:color="auto"/>
              <w:right w:val="single" w:sz="8" w:space="0" w:color="000000"/>
            </w:tcBorders>
          </w:tcPr>
          <w:p w:rsidR="00632425" w:rsidRPr="00C2399D" w:rsidRDefault="005A3F1A" w:rsidP="00632425">
            <w:pPr>
              <w:spacing w:after="31"/>
              <w:rPr>
                <w:sz w:val="18"/>
                <w:szCs w:val="18"/>
              </w:rPr>
            </w:pPr>
            <w:r w:rsidRPr="00C2399D">
              <w:rPr>
                <w:sz w:val="18"/>
                <w:szCs w:val="18"/>
              </w:rPr>
              <w:t>L</w:t>
            </w:r>
            <w:r w:rsidR="00C2399D">
              <w:rPr>
                <w:sz w:val="18"/>
                <w:szCs w:val="18"/>
              </w:rPr>
              <w:t xml:space="preserve">esson </w:t>
            </w:r>
            <w:r w:rsidRPr="00C2399D">
              <w:rPr>
                <w:sz w:val="18"/>
                <w:szCs w:val="18"/>
              </w:rPr>
              <w:t xml:space="preserve">5 </w:t>
            </w:r>
            <w:r w:rsidR="00E30BF4">
              <w:rPr>
                <w:sz w:val="18"/>
                <w:szCs w:val="18"/>
              </w:rPr>
              <w:t xml:space="preserve"> Goldilocks story writing part 2</w:t>
            </w:r>
          </w:p>
        </w:tc>
      </w:tr>
      <w:tr w:rsidR="00962109" w:rsidRPr="00950FA4" w:rsidTr="00C2399D">
        <w:trPr>
          <w:trHeight w:val="56"/>
        </w:trPr>
        <w:tc>
          <w:tcPr>
            <w:tcW w:w="10480" w:type="dxa"/>
            <w:gridSpan w:val="4"/>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962109" w:rsidRPr="00C2399D" w:rsidRDefault="00962109" w:rsidP="00C2399D">
            <w:pPr>
              <w:spacing w:after="0" w:line="240" w:lineRule="auto"/>
              <w:jc w:val="center"/>
              <w:rPr>
                <w:b/>
                <w:sz w:val="20"/>
                <w:szCs w:val="20"/>
              </w:rPr>
            </w:pPr>
            <w:r w:rsidRPr="00C2399D">
              <w:rPr>
                <w:rFonts w:cstheme="minorHAnsi"/>
                <w:b/>
                <w:color w:val="FF0000"/>
                <w:sz w:val="20"/>
                <w:szCs w:val="20"/>
                <w:shd w:val="clear" w:color="auto" w:fill="FFFFFF"/>
              </w:rPr>
              <w:t>Record your work on paper and upload it to Seesaw for us to see how well you are doing!</w:t>
            </w:r>
            <w:r w:rsidR="00C2399D">
              <w:rPr>
                <w:rFonts w:cstheme="minorHAnsi"/>
                <w:b/>
                <w:color w:val="FF0000"/>
                <w:sz w:val="20"/>
                <w:szCs w:val="20"/>
                <w:shd w:val="clear" w:color="auto" w:fill="FFFFFF"/>
              </w:rPr>
              <w:t xml:space="preserve"> </w:t>
            </w:r>
            <w:r w:rsidR="00C2399D" w:rsidRPr="00C2399D">
              <w:rPr>
                <w:rFonts w:cstheme="minorHAnsi"/>
                <w:b/>
                <w:color w:val="FF0000"/>
                <w:sz w:val="20"/>
                <w:szCs w:val="20"/>
                <w:shd w:val="clear" w:color="auto" w:fill="FFFFFF"/>
              </w:rPr>
              <w:sym w:font="Wingdings" w:char="F04A"/>
            </w:r>
          </w:p>
        </w:tc>
      </w:tr>
      <w:tr w:rsidR="00962109" w:rsidRPr="00950FA4" w:rsidTr="00933E7C">
        <w:trPr>
          <w:trHeight w:val="1957"/>
        </w:trPr>
        <w:tc>
          <w:tcPr>
            <w:tcW w:w="4996" w:type="dxa"/>
            <w:gridSpan w:val="2"/>
            <w:tcBorders>
              <w:top w:val="single" w:sz="4" w:space="0" w:color="auto"/>
              <w:left w:val="single" w:sz="8" w:space="0" w:color="000000"/>
              <w:right w:val="single" w:sz="8" w:space="0" w:color="000000"/>
            </w:tcBorders>
            <w:tcMar>
              <w:top w:w="100" w:type="dxa"/>
              <w:left w:w="100" w:type="dxa"/>
              <w:bottom w:w="100" w:type="dxa"/>
              <w:right w:w="100" w:type="dxa"/>
            </w:tcMar>
          </w:tcPr>
          <w:p w:rsidR="00E624B9" w:rsidRDefault="00E624B9" w:rsidP="00E624B9">
            <w:pPr>
              <w:spacing w:after="0" w:line="240" w:lineRule="auto"/>
              <w:textAlignment w:val="baseline"/>
              <w:rPr>
                <w:rFonts w:eastAsia="Times New Roman" w:cstheme="minorHAnsi"/>
                <w:b/>
                <w:color w:val="000000"/>
                <w:sz w:val="18"/>
                <w:szCs w:val="18"/>
                <w:lang w:eastAsia="en-GB"/>
              </w:rPr>
            </w:pPr>
            <w:r>
              <w:rPr>
                <w:rFonts w:eastAsia="Times New Roman" w:cstheme="minorHAnsi"/>
                <w:b/>
                <w:color w:val="000000"/>
                <w:sz w:val="18"/>
                <w:szCs w:val="18"/>
                <w:lang w:eastAsia="en-GB"/>
              </w:rPr>
              <w:t xml:space="preserve">Additional ideas:  </w:t>
            </w:r>
          </w:p>
          <w:p w:rsidR="00E624B9" w:rsidRDefault="00E624B9" w:rsidP="00E624B9">
            <w:pPr>
              <w:spacing w:after="0" w:line="240" w:lineRule="auto"/>
              <w:textAlignment w:val="baseline"/>
              <w:rPr>
                <w:rFonts w:asciiTheme="majorHAnsi" w:hAnsiTheme="majorHAnsi" w:cstheme="majorHAnsi"/>
                <w:sz w:val="18"/>
                <w:szCs w:val="18"/>
              </w:rPr>
            </w:pPr>
            <w:r w:rsidRPr="00E624B9">
              <w:rPr>
                <w:rFonts w:asciiTheme="majorHAnsi" w:hAnsiTheme="majorHAnsi" w:cstheme="majorHAnsi"/>
                <w:sz w:val="18"/>
                <w:szCs w:val="18"/>
              </w:rPr>
              <w:t xml:space="preserve">Working on </w:t>
            </w:r>
            <w:proofErr w:type="spellStart"/>
            <w:r w:rsidRPr="00E624B9">
              <w:rPr>
                <w:rFonts w:asciiTheme="majorHAnsi" w:hAnsiTheme="majorHAnsi" w:cstheme="majorHAnsi"/>
                <w:color w:val="0070C0"/>
                <w:sz w:val="18"/>
                <w:szCs w:val="18"/>
              </w:rPr>
              <w:t>Numbots</w:t>
            </w:r>
            <w:proofErr w:type="spellEnd"/>
            <w:r w:rsidRPr="00E624B9">
              <w:rPr>
                <w:rFonts w:asciiTheme="majorHAnsi" w:hAnsiTheme="majorHAnsi" w:cstheme="majorHAnsi"/>
                <w:sz w:val="18"/>
                <w:szCs w:val="18"/>
              </w:rPr>
              <w:t xml:space="preserve"> - your child will have an individual login to access this. </w:t>
            </w:r>
            <w:r>
              <w:rPr>
                <w:rFonts w:asciiTheme="majorHAnsi" w:hAnsiTheme="majorHAnsi" w:cstheme="majorHAnsi"/>
                <w:sz w:val="18"/>
                <w:szCs w:val="18"/>
              </w:rPr>
              <w:t xml:space="preserve"> </w:t>
            </w:r>
          </w:p>
          <w:p w:rsidR="00E624B9" w:rsidRPr="00E624B9" w:rsidRDefault="00933E7C" w:rsidP="00E624B9">
            <w:pPr>
              <w:spacing w:after="0" w:line="240" w:lineRule="auto"/>
              <w:textAlignment w:val="baseline"/>
              <w:rPr>
                <w:rFonts w:eastAsia="Times New Roman" w:cstheme="minorHAnsi"/>
                <w:b/>
                <w:color w:val="000000"/>
                <w:sz w:val="18"/>
                <w:szCs w:val="18"/>
                <w:lang w:eastAsia="en-GB"/>
              </w:rPr>
            </w:pPr>
            <w:r>
              <w:rPr>
                <w:rFonts w:eastAsia="Times New Roman" w:cstheme="minorHAnsi"/>
                <w:b/>
                <w:color w:val="000000"/>
                <w:sz w:val="18"/>
                <w:szCs w:val="18"/>
                <w:lang w:eastAsia="en-GB"/>
              </w:rPr>
              <w:t>A nice number game for you to play.</w:t>
            </w:r>
          </w:p>
          <w:p w:rsidR="00962109" w:rsidRDefault="00933E7C" w:rsidP="00B10DBA">
            <w:pPr>
              <w:spacing w:after="0" w:line="240" w:lineRule="auto"/>
              <w:textAlignment w:val="baseline"/>
              <w:rPr>
                <w:rFonts w:cstheme="minorHAnsi"/>
                <w:color w:val="4A3241"/>
                <w:sz w:val="18"/>
                <w:szCs w:val="18"/>
                <w:shd w:val="clear" w:color="auto" w:fill="FFFFFF"/>
              </w:rPr>
            </w:pPr>
            <w:hyperlink r:id="rId9" w:history="1">
              <w:r w:rsidRPr="00A82B0C">
                <w:rPr>
                  <w:rStyle w:val="Hyperlink"/>
                  <w:rFonts w:cstheme="minorHAnsi"/>
                  <w:sz w:val="18"/>
                  <w:szCs w:val="18"/>
                  <w:shd w:val="clear" w:color="auto" w:fill="FFFFFF"/>
                </w:rPr>
                <w:t>https://www.bbc.co.uk/bitesize/topics/zjkphbk/articles/zd4b382</w:t>
              </w:r>
            </w:hyperlink>
            <w:r>
              <w:rPr>
                <w:rFonts w:cstheme="minorHAnsi"/>
                <w:color w:val="4A3241"/>
                <w:sz w:val="18"/>
                <w:szCs w:val="18"/>
                <w:shd w:val="clear" w:color="auto" w:fill="FFFFFF"/>
              </w:rPr>
              <w:t xml:space="preserve"> </w:t>
            </w:r>
          </w:p>
          <w:p w:rsidR="00933E7C" w:rsidRPr="00D15988" w:rsidRDefault="00933E7C" w:rsidP="00B10DBA">
            <w:pPr>
              <w:spacing w:after="0" w:line="240" w:lineRule="auto"/>
              <w:textAlignment w:val="baseline"/>
              <w:rPr>
                <w:rFonts w:cstheme="minorHAnsi"/>
                <w:color w:val="4A3241"/>
                <w:sz w:val="18"/>
                <w:szCs w:val="18"/>
                <w:shd w:val="clear" w:color="auto" w:fill="FFFFFF"/>
              </w:rPr>
            </w:pPr>
            <w:r>
              <w:rPr>
                <w:rFonts w:cstheme="minorHAnsi"/>
                <w:color w:val="4A3241"/>
                <w:sz w:val="18"/>
                <w:szCs w:val="18"/>
                <w:shd w:val="clear" w:color="auto" w:fill="FFFFFF"/>
              </w:rPr>
              <w:t>Make some birthday cards with different numbers on. Draw on different amounts of objects.</w:t>
            </w:r>
          </w:p>
        </w:tc>
        <w:tc>
          <w:tcPr>
            <w:tcW w:w="5484" w:type="dxa"/>
            <w:gridSpan w:val="2"/>
            <w:tcBorders>
              <w:top w:val="single" w:sz="4" w:space="0" w:color="auto"/>
              <w:left w:val="single" w:sz="8" w:space="0" w:color="000000"/>
              <w:right w:val="single" w:sz="8" w:space="0" w:color="000000"/>
            </w:tcBorders>
            <w:tcMar>
              <w:top w:w="100" w:type="dxa"/>
              <w:left w:w="100" w:type="dxa"/>
              <w:bottom w:w="100" w:type="dxa"/>
              <w:right w:w="100" w:type="dxa"/>
            </w:tcMar>
          </w:tcPr>
          <w:p w:rsidR="00933E7C" w:rsidRDefault="00962109" w:rsidP="00933E7C">
            <w:pPr>
              <w:spacing w:after="0" w:line="240" w:lineRule="auto"/>
              <w:textAlignment w:val="baseline"/>
              <w:rPr>
                <w:rFonts w:eastAsia="Times New Roman" w:cstheme="minorHAnsi"/>
                <w:b/>
                <w:color w:val="000000"/>
                <w:sz w:val="18"/>
                <w:szCs w:val="18"/>
                <w:lang w:eastAsia="en-GB"/>
              </w:rPr>
            </w:pPr>
            <w:r w:rsidRPr="00D15988">
              <w:rPr>
                <w:rFonts w:eastAsia="Times New Roman" w:cstheme="minorHAnsi"/>
                <w:b/>
                <w:color w:val="000000"/>
                <w:sz w:val="18"/>
                <w:szCs w:val="18"/>
                <w:lang w:eastAsia="en-GB"/>
              </w:rPr>
              <w:t>Additional</w:t>
            </w:r>
            <w:r>
              <w:rPr>
                <w:rFonts w:eastAsia="Times New Roman" w:cstheme="minorHAnsi"/>
                <w:b/>
                <w:color w:val="000000"/>
                <w:sz w:val="18"/>
                <w:szCs w:val="18"/>
                <w:lang w:eastAsia="en-GB"/>
              </w:rPr>
              <w:t xml:space="preserve"> topic based</w:t>
            </w:r>
            <w:r w:rsidRPr="00D15988">
              <w:rPr>
                <w:rFonts w:eastAsia="Times New Roman" w:cstheme="minorHAnsi"/>
                <w:b/>
                <w:color w:val="000000"/>
                <w:sz w:val="18"/>
                <w:szCs w:val="18"/>
                <w:lang w:eastAsia="en-GB"/>
              </w:rPr>
              <w:t xml:space="preserve"> ideas:</w:t>
            </w:r>
          </w:p>
          <w:p w:rsidR="00933E7C" w:rsidRPr="00933E7C" w:rsidRDefault="00933E7C" w:rsidP="00933E7C">
            <w:pPr>
              <w:spacing w:after="0" w:line="240" w:lineRule="auto"/>
              <w:textAlignment w:val="baseline"/>
              <w:rPr>
                <w:rFonts w:cstheme="minorHAnsi"/>
                <w:color w:val="FF0000"/>
                <w:sz w:val="18"/>
                <w:szCs w:val="18"/>
                <w:shd w:val="clear" w:color="auto" w:fill="FFFFFF"/>
              </w:rPr>
            </w:pPr>
            <w:r w:rsidRPr="00933E7C">
              <w:rPr>
                <w:rFonts w:cstheme="minorHAnsi"/>
                <w:sz w:val="18"/>
                <w:szCs w:val="18"/>
              </w:rPr>
              <w:t xml:space="preserve">Create a card for a celebration of your choice. Can your child use their phonics knowledge to write a message for the person they would like to give it to? </w:t>
            </w:r>
          </w:p>
          <w:p w:rsidR="00962109" w:rsidRPr="00933E7C" w:rsidRDefault="00933E7C" w:rsidP="00933E7C">
            <w:pPr>
              <w:pStyle w:val="NormalWeb"/>
              <w:rPr>
                <w:rFonts w:asciiTheme="minorHAnsi" w:hAnsiTheme="minorHAnsi" w:cstheme="minorHAnsi"/>
                <w:sz w:val="18"/>
                <w:szCs w:val="18"/>
              </w:rPr>
            </w:pPr>
            <w:r w:rsidRPr="00933E7C">
              <w:rPr>
                <w:rFonts w:asciiTheme="minorHAnsi" w:hAnsiTheme="minorHAnsi" w:cstheme="minorHAnsi"/>
                <w:sz w:val="18"/>
                <w:szCs w:val="18"/>
              </w:rPr>
              <w:t xml:space="preserve">Ask your child to draw a picture of a celebration they have taken part in. Encourage them to use their phonics knowledge to write </w:t>
            </w:r>
            <w:r>
              <w:rPr>
                <w:rFonts w:asciiTheme="minorHAnsi" w:hAnsiTheme="minorHAnsi" w:cstheme="minorHAnsi"/>
                <w:sz w:val="18"/>
                <w:szCs w:val="18"/>
              </w:rPr>
              <w:t>about their memory of that day.</w:t>
            </w:r>
          </w:p>
        </w:tc>
      </w:tr>
      <w:tr w:rsidR="00632425" w:rsidRPr="00950FA4" w:rsidTr="00962109">
        <w:tc>
          <w:tcPr>
            <w:tcW w:w="4996" w:type="dxa"/>
            <w:gridSpan w:val="2"/>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rsidR="00632425" w:rsidRPr="00950FA4" w:rsidRDefault="00632425" w:rsidP="00962109">
            <w:pPr>
              <w:spacing w:after="0" w:line="240" w:lineRule="auto"/>
              <w:rPr>
                <w:rFonts w:ascii="Times New Roman" w:eastAsia="Times New Roman" w:hAnsi="Times New Roman" w:cs="Times New Roman"/>
                <w:sz w:val="24"/>
                <w:szCs w:val="24"/>
                <w:lang w:eastAsia="en-GB"/>
              </w:rPr>
            </w:pPr>
            <w:r w:rsidRPr="00950FA4">
              <w:rPr>
                <w:rFonts w:ascii="Arial" w:eastAsia="Times New Roman" w:hAnsi="Arial" w:cs="Arial"/>
                <w:b/>
                <w:bCs/>
                <w:color w:val="000000"/>
                <w:sz w:val="20"/>
                <w:szCs w:val="20"/>
                <w:lang w:eastAsia="en-GB"/>
              </w:rPr>
              <w:t xml:space="preserve">Weekly Phonics/Spellings Tasks </w:t>
            </w:r>
          </w:p>
        </w:tc>
        <w:tc>
          <w:tcPr>
            <w:tcW w:w="5484" w:type="dxa"/>
            <w:gridSpan w:val="2"/>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rsidR="00632425" w:rsidRPr="00950FA4" w:rsidRDefault="00632425" w:rsidP="00962109">
            <w:pPr>
              <w:spacing w:after="0" w:line="240" w:lineRule="auto"/>
              <w:jc w:val="center"/>
              <w:rPr>
                <w:rFonts w:ascii="Times New Roman" w:eastAsia="Times New Roman" w:hAnsi="Times New Roman" w:cs="Times New Roman"/>
                <w:sz w:val="24"/>
                <w:szCs w:val="24"/>
                <w:lang w:eastAsia="en-GB"/>
              </w:rPr>
            </w:pPr>
            <w:r w:rsidRPr="00950FA4">
              <w:rPr>
                <w:rFonts w:ascii="Arial" w:eastAsia="Times New Roman" w:hAnsi="Arial" w:cs="Arial"/>
                <w:b/>
                <w:bCs/>
                <w:color w:val="000000"/>
                <w:sz w:val="20"/>
                <w:szCs w:val="20"/>
                <w:lang w:eastAsia="en-GB"/>
              </w:rPr>
              <w:t xml:space="preserve">Weekly </w:t>
            </w:r>
            <w:r w:rsidR="00962109">
              <w:rPr>
                <w:rFonts w:ascii="Arial" w:eastAsia="Times New Roman" w:hAnsi="Arial" w:cs="Arial"/>
                <w:b/>
                <w:bCs/>
                <w:color w:val="000000"/>
                <w:sz w:val="20"/>
                <w:szCs w:val="20"/>
                <w:lang w:eastAsia="en-GB"/>
              </w:rPr>
              <w:t>Reading</w:t>
            </w:r>
            <w:r w:rsidRPr="00950FA4">
              <w:rPr>
                <w:rFonts w:ascii="Arial" w:eastAsia="Times New Roman" w:hAnsi="Arial" w:cs="Arial"/>
                <w:b/>
                <w:bCs/>
                <w:color w:val="000000"/>
                <w:sz w:val="20"/>
                <w:szCs w:val="20"/>
                <w:lang w:eastAsia="en-GB"/>
              </w:rPr>
              <w:t xml:space="preserve"> Tasks </w:t>
            </w:r>
          </w:p>
        </w:tc>
      </w:tr>
      <w:tr w:rsidR="00632425" w:rsidRPr="00950FA4" w:rsidTr="00A10AD2">
        <w:trPr>
          <w:trHeight w:val="1602"/>
        </w:trPr>
        <w:tc>
          <w:tcPr>
            <w:tcW w:w="499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D67BC" w:rsidRDefault="00FD67BC" w:rsidP="00FD67BC">
            <w:pPr>
              <w:spacing w:after="0" w:line="240" w:lineRule="auto"/>
              <w:textAlignment w:val="baseline"/>
              <w:rPr>
                <w:rFonts w:cstheme="minorHAnsi"/>
                <w:sz w:val="18"/>
                <w:szCs w:val="18"/>
              </w:rPr>
            </w:pPr>
            <w:r>
              <w:rPr>
                <w:rFonts w:cstheme="minorHAnsi"/>
                <w:sz w:val="18"/>
                <w:szCs w:val="18"/>
              </w:rPr>
              <w:t xml:space="preserve">Our spellings this week:  </w:t>
            </w:r>
            <w:r w:rsidR="00EC3027">
              <w:rPr>
                <w:rFonts w:cstheme="minorHAnsi"/>
                <w:sz w:val="18"/>
                <w:szCs w:val="18"/>
              </w:rPr>
              <w:t xml:space="preserve">Mrs, looked, called, asked </w:t>
            </w:r>
          </w:p>
          <w:p w:rsidR="00EC3027" w:rsidRDefault="00EC3027" w:rsidP="00FD67BC">
            <w:pPr>
              <w:spacing w:after="0" w:line="240" w:lineRule="auto"/>
              <w:textAlignment w:val="baseline"/>
              <w:rPr>
                <w:rFonts w:cstheme="minorHAnsi"/>
                <w:sz w:val="18"/>
                <w:szCs w:val="18"/>
              </w:rPr>
            </w:pPr>
            <w:r>
              <w:rPr>
                <w:rFonts w:cstheme="minorHAnsi"/>
                <w:sz w:val="18"/>
                <w:szCs w:val="18"/>
              </w:rPr>
              <w:t>Try to put these words into a sentence.</w:t>
            </w:r>
          </w:p>
          <w:p w:rsidR="00EC3027" w:rsidRDefault="00EC3027" w:rsidP="00FD67BC">
            <w:pPr>
              <w:spacing w:after="0" w:line="240" w:lineRule="auto"/>
              <w:textAlignment w:val="baseline"/>
              <w:rPr>
                <w:rFonts w:cstheme="minorHAnsi"/>
                <w:sz w:val="18"/>
                <w:szCs w:val="18"/>
              </w:rPr>
            </w:pPr>
          </w:p>
          <w:p w:rsidR="00A10AD2" w:rsidRDefault="00A10AD2" w:rsidP="00FD67BC">
            <w:pPr>
              <w:spacing w:after="0" w:line="240" w:lineRule="auto"/>
              <w:textAlignment w:val="baseline"/>
              <w:rPr>
                <w:rFonts w:cstheme="minorHAnsi"/>
                <w:sz w:val="18"/>
                <w:szCs w:val="18"/>
              </w:rPr>
            </w:pPr>
            <w:r>
              <w:rPr>
                <w:rFonts w:cstheme="minorHAnsi"/>
                <w:sz w:val="18"/>
                <w:szCs w:val="18"/>
              </w:rPr>
              <w:t>This is day by day planning for those of you who would like more detail. If not just play the games on phase 4 and phase 5.</w:t>
            </w:r>
          </w:p>
          <w:p w:rsidR="00A10AD2" w:rsidRPr="00A10AD2" w:rsidRDefault="00FD67BC" w:rsidP="00632425">
            <w:pPr>
              <w:spacing w:after="0" w:line="240" w:lineRule="auto"/>
              <w:textAlignment w:val="baseline"/>
              <w:rPr>
                <w:rFonts w:cstheme="minorHAnsi"/>
                <w:color w:val="0070C0"/>
                <w:sz w:val="18"/>
                <w:szCs w:val="18"/>
              </w:rPr>
            </w:pPr>
            <w:r w:rsidRPr="00A10AD2">
              <w:rPr>
                <w:rFonts w:cstheme="minorHAnsi"/>
                <w:color w:val="0070C0"/>
                <w:sz w:val="18"/>
                <w:szCs w:val="18"/>
              </w:rPr>
              <w:t>https://www.phonicsplay.co.uk/member-only/pdf/Phase5aPlanning.pdf</w:t>
            </w:r>
          </w:p>
        </w:tc>
        <w:tc>
          <w:tcPr>
            <w:tcW w:w="548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D67BC" w:rsidRPr="00FD67BC" w:rsidRDefault="00FD67BC" w:rsidP="00FD67BC">
            <w:pPr>
              <w:pStyle w:val="NormalWeb"/>
              <w:rPr>
                <w:rFonts w:asciiTheme="minorHAnsi" w:hAnsiTheme="minorHAnsi" w:cstheme="minorHAnsi"/>
                <w:sz w:val="18"/>
                <w:szCs w:val="18"/>
              </w:rPr>
            </w:pPr>
            <w:r>
              <w:rPr>
                <w:rFonts w:asciiTheme="minorHAnsi" w:hAnsiTheme="minorHAnsi" w:cstheme="minorHAnsi"/>
                <w:sz w:val="18"/>
                <w:szCs w:val="18"/>
              </w:rPr>
              <w:t>R</w:t>
            </w:r>
            <w:r w:rsidRPr="00FD67BC">
              <w:rPr>
                <w:rFonts w:asciiTheme="minorHAnsi" w:hAnsiTheme="minorHAnsi" w:cstheme="minorHAnsi"/>
                <w:sz w:val="18"/>
                <w:szCs w:val="18"/>
              </w:rPr>
              <w:t>ead a variety of books at home. Favourites can be repeated. Hearing the patterns of language in a story will support your child’s language development.</w:t>
            </w:r>
          </w:p>
          <w:p w:rsidR="00A10AD2" w:rsidRPr="00720C06" w:rsidRDefault="00A10AD2" w:rsidP="00303523">
            <w:pPr>
              <w:spacing w:after="0" w:line="240" w:lineRule="auto"/>
              <w:textAlignment w:val="baseline"/>
              <w:rPr>
                <w:rFonts w:eastAsia="Times New Roman" w:cstheme="minorHAnsi"/>
                <w:sz w:val="18"/>
                <w:szCs w:val="18"/>
                <w:lang w:eastAsia="en-GB"/>
              </w:rPr>
            </w:pPr>
          </w:p>
        </w:tc>
      </w:tr>
      <w:tr w:rsidR="00632425" w:rsidRPr="00950FA4" w:rsidTr="00632425">
        <w:trPr>
          <w:trHeight w:val="164"/>
        </w:trPr>
        <w:tc>
          <w:tcPr>
            <w:tcW w:w="10480" w:type="dxa"/>
            <w:gridSpan w:val="4"/>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rsidR="00632425" w:rsidRPr="00950FA4" w:rsidRDefault="00632425" w:rsidP="00632425">
            <w:pPr>
              <w:spacing w:after="0" w:line="240" w:lineRule="auto"/>
              <w:jc w:val="center"/>
              <w:rPr>
                <w:rFonts w:ascii="Times New Roman" w:eastAsia="Times New Roman" w:hAnsi="Times New Roman" w:cs="Times New Roman"/>
                <w:sz w:val="24"/>
                <w:szCs w:val="24"/>
                <w:lang w:eastAsia="en-GB"/>
              </w:rPr>
            </w:pPr>
            <w:r w:rsidRPr="00950FA4">
              <w:rPr>
                <w:rFonts w:ascii="Arial" w:eastAsia="Times New Roman" w:hAnsi="Arial" w:cs="Arial"/>
                <w:b/>
                <w:bCs/>
                <w:color w:val="000000"/>
                <w:lang w:eastAsia="en-GB"/>
              </w:rPr>
              <w:t xml:space="preserve">Learning Project - to be done throughout the week: </w:t>
            </w:r>
          </w:p>
        </w:tc>
      </w:tr>
      <w:tr w:rsidR="00632425" w:rsidRPr="005947BC" w:rsidTr="00632425">
        <w:trPr>
          <w:trHeight w:val="420"/>
        </w:trPr>
        <w:tc>
          <w:tcPr>
            <w:tcW w:w="10480"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A0293" w:rsidRPr="002A0293" w:rsidRDefault="002A0293" w:rsidP="002A0293">
            <w:pPr>
              <w:spacing w:after="0" w:line="240" w:lineRule="auto"/>
            </w:pPr>
            <w:r>
              <w:t xml:space="preserve">This week the aim is for the children to learn more about celebrations.  </w:t>
            </w:r>
            <w:r w:rsidRPr="002A0293">
              <w:rPr>
                <w:rFonts w:cstheme="minorHAnsi"/>
                <w:sz w:val="18"/>
                <w:szCs w:val="18"/>
              </w:rPr>
              <w:t xml:space="preserve">Family Photographs- Look over a selection of photographs of family celebrations and discuss with your child: what the celebration was about, who attended, what you did to celebrate, when it took place, whether it is an event that happens each year. Can your child remember the event taking place? What do they remember of it? </w:t>
            </w:r>
            <w:r w:rsidRPr="002A0293">
              <w:rPr>
                <w:rFonts w:cstheme="minorHAnsi"/>
                <w:sz w:val="18"/>
                <w:szCs w:val="18"/>
              </w:rPr>
              <w:t xml:space="preserve"> </w:t>
            </w:r>
          </w:p>
          <w:p w:rsidR="002A0293" w:rsidRPr="002A0293" w:rsidRDefault="002A0293" w:rsidP="002A0293">
            <w:pPr>
              <w:pStyle w:val="NormalWeb"/>
              <w:rPr>
                <w:rFonts w:asciiTheme="minorHAnsi" w:hAnsiTheme="minorHAnsi" w:cstheme="minorHAnsi"/>
                <w:sz w:val="18"/>
                <w:szCs w:val="18"/>
              </w:rPr>
            </w:pPr>
            <w:r w:rsidRPr="002A0293">
              <w:rPr>
                <w:rFonts w:asciiTheme="minorHAnsi" w:hAnsiTheme="minorHAnsi" w:cstheme="minorHAnsi"/>
                <w:sz w:val="18"/>
                <w:szCs w:val="18"/>
              </w:rPr>
              <w:t>Plan a family celebration-</w:t>
            </w:r>
            <w:proofErr w:type="gramStart"/>
            <w:r w:rsidRPr="002A0293">
              <w:rPr>
                <w:rFonts w:asciiTheme="minorHAnsi" w:hAnsiTheme="minorHAnsi" w:cstheme="minorHAnsi"/>
                <w:sz w:val="18"/>
                <w:szCs w:val="18"/>
              </w:rPr>
              <w:t>  Decide</w:t>
            </w:r>
            <w:proofErr w:type="gramEnd"/>
            <w:r w:rsidRPr="002A0293">
              <w:rPr>
                <w:rFonts w:asciiTheme="minorHAnsi" w:hAnsiTheme="minorHAnsi" w:cstheme="minorHAnsi"/>
                <w:sz w:val="18"/>
                <w:szCs w:val="18"/>
              </w:rPr>
              <w:t xml:space="preserve"> on a family celebration for the week. This could be a family indoor picnic, meal, dance etc. Ask your child to write invitations to family members to the party.  Create homemade decorations using coloured paper (If you do not have coloured paper at home, you could use</w:t>
            </w:r>
            <w:r>
              <w:t xml:space="preserve"> </w:t>
            </w:r>
            <w:r w:rsidRPr="002A0293">
              <w:rPr>
                <w:rFonts w:asciiTheme="minorHAnsi" w:hAnsiTheme="minorHAnsi" w:cstheme="minorHAnsi"/>
                <w:sz w:val="18"/>
                <w:szCs w:val="18"/>
              </w:rPr>
              <w:t>old newspaper or wrapping paper) You could make paper chains or bunting</w:t>
            </w:r>
            <w:r w:rsidR="00EC3027">
              <w:rPr>
                <w:rFonts w:asciiTheme="minorHAnsi" w:hAnsiTheme="minorHAnsi" w:cstheme="minorHAnsi"/>
                <w:sz w:val="18"/>
                <w:szCs w:val="18"/>
              </w:rPr>
              <w:t xml:space="preserve">. </w:t>
            </w:r>
            <w:r w:rsidRPr="002A0293">
              <w:rPr>
                <w:rFonts w:asciiTheme="minorHAnsi" w:hAnsiTheme="minorHAnsi" w:cstheme="minorHAnsi"/>
                <w:sz w:val="18"/>
                <w:szCs w:val="18"/>
              </w:rPr>
              <w:t xml:space="preserve">Plan a menu for the party and make the food together. </w:t>
            </w:r>
            <w:r w:rsidRPr="002A0293">
              <w:rPr>
                <w:rFonts w:asciiTheme="minorHAnsi" w:hAnsiTheme="minorHAnsi" w:cstheme="minorHAnsi"/>
                <w:sz w:val="18"/>
                <w:szCs w:val="18"/>
              </w:rPr>
              <w:t xml:space="preserve"> </w:t>
            </w:r>
          </w:p>
          <w:p w:rsidR="002A0293" w:rsidRPr="002A0293" w:rsidRDefault="002A0293" w:rsidP="002A0293">
            <w:pPr>
              <w:pStyle w:val="NormalWeb"/>
              <w:rPr>
                <w:rFonts w:asciiTheme="minorHAnsi" w:hAnsiTheme="minorHAnsi" w:cstheme="minorHAnsi"/>
                <w:sz w:val="18"/>
                <w:szCs w:val="18"/>
              </w:rPr>
            </w:pPr>
            <w:r w:rsidRPr="002A0293">
              <w:rPr>
                <w:rFonts w:asciiTheme="minorHAnsi" w:hAnsiTheme="minorHAnsi" w:cstheme="minorHAnsi"/>
                <w:sz w:val="18"/>
                <w:szCs w:val="18"/>
              </w:rPr>
              <w:t>Birthdays- Talk to your child about when they were born. Look at photographs of the day they were born, if you have them available. Do they know the date of their birthday? Support your child to create an all about me folding book (as pictured) with their birth date, current age and anything else they think is importan</w:t>
            </w:r>
            <w:r>
              <w:rPr>
                <w:rFonts w:asciiTheme="minorHAnsi" w:hAnsiTheme="minorHAnsi" w:cstheme="minorHAnsi"/>
                <w:sz w:val="18"/>
                <w:szCs w:val="18"/>
              </w:rPr>
              <w:t>t for people to know about them.</w:t>
            </w:r>
          </w:p>
        </w:tc>
      </w:tr>
    </w:tbl>
    <w:p w:rsidR="000151E1" w:rsidRPr="005947BC" w:rsidRDefault="000151E1" w:rsidP="00962109">
      <w:pPr>
        <w:spacing w:after="0" w:line="240" w:lineRule="auto"/>
        <w:textAlignment w:val="baseline"/>
        <w:rPr>
          <w:rFonts w:cstheme="minorHAnsi"/>
          <w:sz w:val="20"/>
          <w:szCs w:val="20"/>
        </w:rPr>
      </w:pPr>
    </w:p>
    <w:sectPr w:rsidR="000151E1" w:rsidRPr="005947BC" w:rsidSect="005A711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33536"/>
    <w:multiLevelType w:val="multilevel"/>
    <w:tmpl w:val="53986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245769"/>
    <w:multiLevelType w:val="multilevel"/>
    <w:tmpl w:val="472CE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7A2CBA"/>
    <w:multiLevelType w:val="multilevel"/>
    <w:tmpl w:val="2340C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DE4B6F"/>
    <w:multiLevelType w:val="multilevel"/>
    <w:tmpl w:val="59D6F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9107AE"/>
    <w:multiLevelType w:val="multilevel"/>
    <w:tmpl w:val="AF6EA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A21C7D"/>
    <w:multiLevelType w:val="multilevel"/>
    <w:tmpl w:val="1936A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2D612D"/>
    <w:multiLevelType w:val="hybridMultilevel"/>
    <w:tmpl w:val="6E52D0F4"/>
    <w:lvl w:ilvl="0" w:tplc="D4AC5CEA">
      <w:start w:val="1"/>
      <w:numFmt w:val="bullet"/>
      <w:lvlText w:val="●"/>
      <w:lvlJc w:val="left"/>
      <w:pPr>
        <w:ind w:left="7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D508FB0">
      <w:start w:val="1"/>
      <w:numFmt w:val="bullet"/>
      <w:lvlText w:val="o"/>
      <w:lvlJc w:val="left"/>
      <w:pPr>
        <w:ind w:left="15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68EBE3E">
      <w:start w:val="1"/>
      <w:numFmt w:val="bullet"/>
      <w:lvlText w:val="▪"/>
      <w:lvlJc w:val="left"/>
      <w:pPr>
        <w:ind w:left="22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E364DD6">
      <w:start w:val="1"/>
      <w:numFmt w:val="bullet"/>
      <w:lvlText w:val="•"/>
      <w:lvlJc w:val="left"/>
      <w:pPr>
        <w:ind w:left="29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028D7B6">
      <w:start w:val="1"/>
      <w:numFmt w:val="bullet"/>
      <w:lvlText w:val="o"/>
      <w:lvlJc w:val="left"/>
      <w:pPr>
        <w:ind w:left="37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5A60F42">
      <w:start w:val="1"/>
      <w:numFmt w:val="bullet"/>
      <w:lvlText w:val="▪"/>
      <w:lvlJc w:val="left"/>
      <w:pPr>
        <w:ind w:left="4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52E5B0C">
      <w:start w:val="1"/>
      <w:numFmt w:val="bullet"/>
      <w:lvlText w:val="•"/>
      <w:lvlJc w:val="left"/>
      <w:pPr>
        <w:ind w:left="5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C186CFE">
      <w:start w:val="1"/>
      <w:numFmt w:val="bullet"/>
      <w:lvlText w:val="o"/>
      <w:lvlJc w:val="left"/>
      <w:pPr>
        <w:ind w:left="5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C7266FE">
      <w:start w:val="1"/>
      <w:numFmt w:val="bullet"/>
      <w:lvlText w:val="▪"/>
      <w:lvlJc w:val="left"/>
      <w:pPr>
        <w:ind w:left="6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BFF3447"/>
    <w:multiLevelType w:val="multilevel"/>
    <w:tmpl w:val="74927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5755F1"/>
    <w:multiLevelType w:val="multilevel"/>
    <w:tmpl w:val="7674A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DD7997"/>
    <w:multiLevelType w:val="multilevel"/>
    <w:tmpl w:val="F5F65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D76222"/>
    <w:multiLevelType w:val="multilevel"/>
    <w:tmpl w:val="02246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BA7034"/>
    <w:multiLevelType w:val="multilevel"/>
    <w:tmpl w:val="7CE28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441988"/>
    <w:multiLevelType w:val="multilevel"/>
    <w:tmpl w:val="33EC7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DB4046"/>
    <w:multiLevelType w:val="multilevel"/>
    <w:tmpl w:val="08285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3B7878"/>
    <w:multiLevelType w:val="multilevel"/>
    <w:tmpl w:val="EC286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9A1712"/>
    <w:multiLevelType w:val="multilevel"/>
    <w:tmpl w:val="6F848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67319A"/>
    <w:multiLevelType w:val="multilevel"/>
    <w:tmpl w:val="35AA2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9B531D"/>
    <w:multiLevelType w:val="multilevel"/>
    <w:tmpl w:val="82684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1593BB0"/>
    <w:multiLevelType w:val="multilevel"/>
    <w:tmpl w:val="2E6C6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393D3A"/>
    <w:multiLevelType w:val="hybridMultilevel"/>
    <w:tmpl w:val="22D81936"/>
    <w:lvl w:ilvl="0" w:tplc="B49C5402">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E42D3A8">
      <w:start w:val="1"/>
      <w:numFmt w:val="bullet"/>
      <w:lvlText w:val="o"/>
      <w:lvlJc w:val="left"/>
      <w:pPr>
        <w:ind w:left="15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B3C4EEC">
      <w:start w:val="1"/>
      <w:numFmt w:val="bullet"/>
      <w:lvlText w:val="▪"/>
      <w:lvlJc w:val="left"/>
      <w:pPr>
        <w:ind w:left="22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5FA939C">
      <w:start w:val="1"/>
      <w:numFmt w:val="bullet"/>
      <w:lvlText w:val="•"/>
      <w:lvlJc w:val="left"/>
      <w:pPr>
        <w:ind w:left="29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48E100A">
      <w:start w:val="1"/>
      <w:numFmt w:val="bullet"/>
      <w:lvlText w:val="o"/>
      <w:lvlJc w:val="left"/>
      <w:pPr>
        <w:ind w:left="36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DD6F4D4">
      <w:start w:val="1"/>
      <w:numFmt w:val="bullet"/>
      <w:lvlText w:val="▪"/>
      <w:lvlJc w:val="left"/>
      <w:pPr>
        <w:ind w:left="44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D7A1BA6">
      <w:start w:val="1"/>
      <w:numFmt w:val="bullet"/>
      <w:lvlText w:val="•"/>
      <w:lvlJc w:val="left"/>
      <w:pPr>
        <w:ind w:left="51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E229C2A">
      <w:start w:val="1"/>
      <w:numFmt w:val="bullet"/>
      <w:lvlText w:val="o"/>
      <w:lvlJc w:val="left"/>
      <w:pPr>
        <w:ind w:left="58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69601F0">
      <w:start w:val="1"/>
      <w:numFmt w:val="bullet"/>
      <w:lvlText w:val="▪"/>
      <w:lvlJc w:val="left"/>
      <w:pPr>
        <w:ind w:left="65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458540FB"/>
    <w:multiLevelType w:val="hybridMultilevel"/>
    <w:tmpl w:val="4070766C"/>
    <w:lvl w:ilvl="0" w:tplc="6F50CDF4">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C0829AE">
      <w:start w:val="1"/>
      <w:numFmt w:val="bullet"/>
      <w:lvlText w:val="o"/>
      <w:lvlJc w:val="left"/>
      <w:pPr>
        <w:ind w:left="15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4E6038A">
      <w:start w:val="1"/>
      <w:numFmt w:val="bullet"/>
      <w:lvlText w:val="▪"/>
      <w:lvlJc w:val="left"/>
      <w:pPr>
        <w:ind w:left="22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47C9996">
      <w:start w:val="1"/>
      <w:numFmt w:val="bullet"/>
      <w:lvlText w:val="•"/>
      <w:lvlJc w:val="left"/>
      <w:pPr>
        <w:ind w:left="29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F42E28A">
      <w:start w:val="1"/>
      <w:numFmt w:val="bullet"/>
      <w:lvlText w:val="o"/>
      <w:lvlJc w:val="left"/>
      <w:pPr>
        <w:ind w:left="36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074BD72">
      <w:start w:val="1"/>
      <w:numFmt w:val="bullet"/>
      <w:lvlText w:val="▪"/>
      <w:lvlJc w:val="left"/>
      <w:pPr>
        <w:ind w:left="44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52CB5B4">
      <w:start w:val="1"/>
      <w:numFmt w:val="bullet"/>
      <w:lvlText w:val="•"/>
      <w:lvlJc w:val="left"/>
      <w:pPr>
        <w:ind w:left="51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F962F5C">
      <w:start w:val="1"/>
      <w:numFmt w:val="bullet"/>
      <w:lvlText w:val="o"/>
      <w:lvlJc w:val="left"/>
      <w:pPr>
        <w:ind w:left="58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01ED58E">
      <w:start w:val="1"/>
      <w:numFmt w:val="bullet"/>
      <w:lvlText w:val="▪"/>
      <w:lvlJc w:val="left"/>
      <w:pPr>
        <w:ind w:left="65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47030EB6"/>
    <w:multiLevelType w:val="multilevel"/>
    <w:tmpl w:val="2BB88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BB3447F"/>
    <w:multiLevelType w:val="multilevel"/>
    <w:tmpl w:val="09E60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F262532"/>
    <w:multiLevelType w:val="multilevel"/>
    <w:tmpl w:val="648CD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FF65606"/>
    <w:multiLevelType w:val="multilevel"/>
    <w:tmpl w:val="F7F41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0297599"/>
    <w:multiLevelType w:val="multilevel"/>
    <w:tmpl w:val="8A86C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1B42788"/>
    <w:multiLevelType w:val="multilevel"/>
    <w:tmpl w:val="93E8C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F16E4C"/>
    <w:multiLevelType w:val="multilevel"/>
    <w:tmpl w:val="5A468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9641B60"/>
    <w:multiLevelType w:val="multilevel"/>
    <w:tmpl w:val="E0BC3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C87A63"/>
    <w:multiLevelType w:val="multilevel"/>
    <w:tmpl w:val="F7008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F046A8F"/>
    <w:multiLevelType w:val="multilevel"/>
    <w:tmpl w:val="9E440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0D17CA2"/>
    <w:multiLevelType w:val="multilevel"/>
    <w:tmpl w:val="41408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3F87139"/>
    <w:multiLevelType w:val="multilevel"/>
    <w:tmpl w:val="BE428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5C73D39"/>
    <w:multiLevelType w:val="multilevel"/>
    <w:tmpl w:val="FAAE6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63D6E43"/>
    <w:multiLevelType w:val="multilevel"/>
    <w:tmpl w:val="AA843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81A7596"/>
    <w:multiLevelType w:val="multilevel"/>
    <w:tmpl w:val="7A70A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D412157"/>
    <w:multiLevelType w:val="multilevel"/>
    <w:tmpl w:val="8E025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EA44A8C"/>
    <w:multiLevelType w:val="multilevel"/>
    <w:tmpl w:val="4474A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14B2A36"/>
    <w:multiLevelType w:val="multilevel"/>
    <w:tmpl w:val="188CF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8D55A69"/>
    <w:multiLevelType w:val="multilevel"/>
    <w:tmpl w:val="757EE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C2A32A4"/>
    <w:multiLevelType w:val="multilevel"/>
    <w:tmpl w:val="FFECC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3"/>
  </w:num>
  <w:num w:numId="3">
    <w:abstractNumId w:val="0"/>
  </w:num>
  <w:num w:numId="4">
    <w:abstractNumId w:val="29"/>
  </w:num>
  <w:num w:numId="5">
    <w:abstractNumId w:val="38"/>
  </w:num>
  <w:num w:numId="6">
    <w:abstractNumId w:val="3"/>
  </w:num>
  <w:num w:numId="7">
    <w:abstractNumId w:val="15"/>
  </w:num>
  <w:num w:numId="8">
    <w:abstractNumId w:val="35"/>
  </w:num>
  <w:num w:numId="9">
    <w:abstractNumId w:val="13"/>
  </w:num>
  <w:num w:numId="10">
    <w:abstractNumId w:val="1"/>
  </w:num>
  <w:num w:numId="11">
    <w:abstractNumId w:val="5"/>
  </w:num>
  <w:num w:numId="12">
    <w:abstractNumId w:val="11"/>
  </w:num>
  <w:num w:numId="13">
    <w:abstractNumId w:val="10"/>
  </w:num>
  <w:num w:numId="14">
    <w:abstractNumId w:val="17"/>
  </w:num>
  <w:num w:numId="15">
    <w:abstractNumId w:val="37"/>
  </w:num>
  <w:num w:numId="16">
    <w:abstractNumId w:val="32"/>
  </w:num>
  <w:num w:numId="17">
    <w:abstractNumId w:val="30"/>
  </w:num>
  <w:num w:numId="18">
    <w:abstractNumId w:val="2"/>
  </w:num>
  <w:num w:numId="19">
    <w:abstractNumId w:val="26"/>
  </w:num>
  <w:num w:numId="20">
    <w:abstractNumId w:val="14"/>
  </w:num>
  <w:num w:numId="21">
    <w:abstractNumId w:val="25"/>
  </w:num>
  <w:num w:numId="22">
    <w:abstractNumId w:val="24"/>
  </w:num>
  <w:num w:numId="23">
    <w:abstractNumId w:val="8"/>
  </w:num>
  <w:num w:numId="24">
    <w:abstractNumId w:val="28"/>
  </w:num>
  <w:num w:numId="25">
    <w:abstractNumId w:val="31"/>
  </w:num>
  <w:num w:numId="26">
    <w:abstractNumId w:val="12"/>
  </w:num>
  <w:num w:numId="27">
    <w:abstractNumId w:val="23"/>
  </w:num>
  <w:num w:numId="28">
    <w:abstractNumId w:val="40"/>
  </w:num>
  <w:num w:numId="29">
    <w:abstractNumId w:val="22"/>
  </w:num>
  <w:num w:numId="30">
    <w:abstractNumId w:val="21"/>
  </w:num>
  <w:num w:numId="31">
    <w:abstractNumId w:val="39"/>
  </w:num>
  <w:num w:numId="32">
    <w:abstractNumId w:val="27"/>
  </w:num>
  <w:num w:numId="33">
    <w:abstractNumId w:val="4"/>
  </w:num>
  <w:num w:numId="34">
    <w:abstractNumId w:val="18"/>
  </w:num>
  <w:num w:numId="35">
    <w:abstractNumId w:val="19"/>
  </w:num>
  <w:num w:numId="36">
    <w:abstractNumId w:val="6"/>
  </w:num>
  <w:num w:numId="37">
    <w:abstractNumId w:val="20"/>
  </w:num>
  <w:num w:numId="38">
    <w:abstractNumId w:val="36"/>
  </w:num>
  <w:num w:numId="39">
    <w:abstractNumId w:val="34"/>
  </w:num>
  <w:num w:numId="40">
    <w:abstractNumId w:val="9"/>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FA4"/>
    <w:rsid w:val="000151E1"/>
    <w:rsid w:val="00022AAB"/>
    <w:rsid w:val="000C67DE"/>
    <w:rsid w:val="00103BB0"/>
    <w:rsid w:val="001F421E"/>
    <w:rsid w:val="00272E51"/>
    <w:rsid w:val="002A0293"/>
    <w:rsid w:val="002C73EB"/>
    <w:rsid w:val="002E72BF"/>
    <w:rsid w:val="00303523"/>
    <w:rsid w:val="0035627E"/>
    <w:rsid w:val="00365166"/>
    <w:rsid w:val="003B3E83"/>
    <w:rsid w:val="00414FDA"/>
    <w:rsid w:val="004F6DD3"/>
    <w:rsid w:val="005947BC"/>
    <w:rsid w:val="005A3F1A"/>
    <w:rsid w:val="005A7112"/>
    <w:rsid w:val="00632425"/>
    <w:rsid w:val="00664DB4"/>
    <w:rsid w:val="006A7D7C"/>
    <w:rsid w:val="00720C06"/>
    <w:rsid w:val="007F5E60"/>
    <w:rsid w:val="008233C7"/>
    <w:rsid w:val="00897906"/>
    <w:rsid w:val="00927A49"/>
    <w:rsid w:val="00933E7C"/>
    <w:rsid w:val="00950FA4"/>
    <w:rsid w:val="00962109"/>
    <w:rsid w:val="00A10AD2"/>
    <w:rsid w:val="00A21BE8"/>
    <w:rsid w:val="00C2399D"/>
    <w:rsid w:val="00C820BF"/>
    <w:rsid w:val="00D15988"/>
    <w:rsid w:val="00DA52F4"/>
    <w:rsid w:val="00DD0011"/>
    <w:rsid w:val="00E21A9A"/>
    <w:rsid w:val="00E30BF4"/>
    <w:rsid w:val="00E40F21"/>
    <w:rsid w:val="00E624B9"/>
    <w:rsid w:val="00EC3027"/>
    <w:rsid w:val="00F662E8"/>
    <w:rsid w:val="00F74C80"/>
    <w:rsid w:val="00F905BB"/>
    <w:rsid w:val="00FD67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015B3"/>
  <w15:chartTrackingRefBased/>
  <w15:docId w15:val="{DD905F44-1612-4792-8505-74355B864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0FA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50FA4"/>
    <w:rPr>
      <w:color w:val="0000FF"/>
      <w:u w:val="single"/>
    </w:rPr>
  </w:style>
  <w:style w:type="character" w:styleId="FollowedHyperlink">
    <w:name w:val="FollowedHyperlink"/>
    <w:basedOn w:val="DefaultParagraphFont"/>
    <w:uiPriority w:val="99"/>
    <w:semiHidden/>
    <w:unhideWhenUsed/>
    <w:rsid w:val="00F905BB"/>
    <w:rPr>
      <w:color w:val="954F72" w:themeColor="followedHyperlink"/>
      <w:u w:val="single"/>
    </w:rPr>
  </w:style>
  <w:style w:type="character" w:customStyle="1" w:styleId="UnresolvedMention">
    <w:name w:val="Unresolved Mention"/>
    <w:basedOn w:val="DefaultParagraphFont"/>
    <w:uiPriority w:val="99"/>
    <w:semiHidden/>
    <w:unhideWhenUsed/>
    <w:rsid w:val="000C67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13613">
      <w:bodyDiv w:val="1"/>
      <w:marLeft w:val="0"/>
      <w:marRight w:val="0"/>
      <w:marTop w:val="0"/>
      <w:marBottom w:val="0"/>
      <w:divBdr>
        <w:top w:val="none" w:sz="0" w:space="0" w:color="auto"/>
        <w:left w:val="none" w:sz="0" w:space="0" w:color="auto"/>
        <w:bottom w:val="none" w:sz="0" w:space="0" w:color="auto"/>
        <w:right w:val="none" w:sz="0" w:space="0" w:color="auto"/>
      </w:divBdr>
    </w:div>
    <w:div w:id="241259597">
      <w:bodyDiv w:val="1"/>
      <w:marLeft w:val="0"/>
      <w:marRight w:val="0"/>
      <w:marTop w:val="0"/>
      <w:marBottom w:val="0"/>
      <w:divBdr>
        <w:top w:val="none" w:sz="0" w:space="0" w:color="auto"/>
        <w:left w:val="none" w:sz="0" w:space="0" w:color="auto"/>
        <w:bottom w:val="none" w:sz="0" w:space="0" w:color="auto"/>
        <w:right w:val="none" w:sz="0" w:space="0" w:color="auto"/>
      </w:divBdr>
    </w:div>
    <w:div w:id="634066435">
      <w:bodyDiv w:val="1"/>
      <w:marLeft w:val="0"/>
      <w:marRight w:val="0"/>
      <w:marTop w:val="0"/>
      <w:marBottom w:val="0"/>
      <w:divBdr>
        <w:top w:val="none" w:sz="0" w:space="0" w:color="auto"/>
        <w:left w:val="none" w:sz="0" w:space="0" w:color="auto"/>
        <w:bottom w:val="none" w:sz="0" w:space="0" w:color="auto"/>
        <w:right w:val="none" w:sz="0" w:space="0" w:color="auto"/>
      </w:divBdr>
    </w:div>
    <w:div w:id="742794794">
      <w:bodyDiv w:val="1"/>
      <w:marLeft w:val="0"/>
      <w:marRight w:val="0"/>
      <w:marTop w:val="0"/>
      <w:marBottom w:val="0"/>
      <w:divBdr>
        <w:top w:val="none" w:sz="0" w:space="0" w:color="auto"/>
        <w:left w:val="none" w:sz="0" w:space="0" w:color="auto"/>
        <w:bottom w:val="none" w:sz="0" w:space="0" w:color="auto"/>
        <w:right w:val="none" w:sz="0" w:space="0" w:color="auto"/>
      </w:divBdr>
    </w:div>
    <w:div w:id="1583221982">
      <w:bodyDiv w:val="1"/>
      <w:marLeft w:val="0"/>
      <w:marRight w:val="0"/>
      <w:marTop w:val="0"/>
      <w:marBottom w:val="0"/>
      <w:divBdr>
        <w:top w:val="none" w:sz="0" w:space="0" w:color="auto"/>
        <w:left w:val="none" w:sz="0" w:space="0" w:color="auto"/>
        <w:bottom w:val="none" w:sz="0" w:space="0" w:color="auto"/>
        <w:right w:val="none" w:sz="0" w:space="0" w:color="auto"/>
      </w:divBdr>
    </w:div>
    <w:div w:id="1642420795">
      <w:bodyDiv w:val="1"/>
      <w:marLeft w:val="0"/>
      <w:marRight w:val="0"/>
      <w:marTop w:val="0"/>
      <w:marBottom w:val="0"/>
      <w:divBdr>
        <w:top w:val="none" w:sz="0" w:space="0" w:color="auto"/>
        <w:left w:val="none" w:sz="0" w:space="0" w:color="auto"/>
        <w:bottom w:val="none" w:sz="0" w:space="0" w:color="auto"/>
        <w:right w:val="none" w:sz="0" w:space="0" w:color="auto"/>
      </w:divBdr>
    </w:div>
    <w:div w:id="1970891611">
      <w:bodyDiv w:val="1"/>
      <w:marLeft w:val="0"/>
      <w:marRight w:val="0"/>
      <w:marTop w:val="0"/>
      <w:marBottom w:val="0"/>
      <w:divBdr>
        <w:top w:val="none" w:sz="0" w:space="0" w:color="auto"/>
        <w:left w:val="none" w:sz="0" w:space="0" w:color="auto"/>
        <w:bottom w:val="none" w:sz="0" w:space="0" w:color="auto"/>
        <w:right w:val="none" w:sz="0" w:space="0" w:color="auto"/>
      </w:divBdr>
    </w:div>
    <w:div w:id="198307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bc.co.uk/bitesize/topics/zjkphbk/articles/zd4b3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C30F6CEAC63E45ADBC3012D2A5309C" ma:contentTypeVersion="4" ma:contentTypeDescription="Create a new document." ma:contentTypeScope="" ma:versionID="0fb0e1f24b14e6a67b278c6b128c7b6f">
  <xsd:schema xmlns:xsd="http://www.w3.org/2001/XMLSchema" xmlns:xs="http://www.w3.org/2001/XMLSchema" xmlns:p="http://schemas.microsoft.com/office/2006/metadata/properties" xmlns:ns2="f34d9cbf-7e82-4ce0-9243-a3962cf21963" targetNamespace="http://schemas.microsoft.com/office/2006/metadata/properties" ma:root="true" ma:fieldsID="4a24a51f481e79067b42e7ae774cc4db" ns2:_="">
    <xsd:import namespace="f34d9cbf-7e82-4ce0-9243-a3962cf219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4d9cbf-7e82-4ce0-9243-a3962cf219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982A20-3EDE-4DAA-ABD9-C71409A112A3}">
  <ds:schemaRefs>
    <ds:schemaRef ds:uri="http://schemas.microsoft.com/sharepoint/v3/contenttype/forms"/>
  </ds:schemaRefs>
</ds:datastoreItem>
</file>

<file path=customXml/itemProps2.xml><?xml version="1.0" encoding="utf-8"?>
<ds:datastoreItem xmlns:ds="http://schemas.openxmlformats.org/officeDocument/2006/customXml" ds:itemID="{CE398429-7912-402E-9750-9897E5252D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4d9cbf-7e82-4ce0-9243-a3962cf219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005A27-ABE0-4E65-AE2F-6EB2AC626311}">
  <ds:schemaRefs>
    <ds:schemaRef ds:uri="http://schemas.microsoft.com/office/2006/documentManagement/types"/>
    <ds:schemaRef ds:uri="http://purl.org/dc/elements/1.1/"/>
    <ds:schemaRef ds:uri="http://schemas.openxmlformats.org/package/2006/metadata/core-properties"/>
    <ds:schemaRef ds:uri="f34d9cbf-7e82-4ce0-9243-a3962cf21963"/>
    <ds:schemaRef ds:uri="http://www.w3.org/XML/1998/namespace"/>
    <ds:schemaRef ds:uri="http://schemas.microsoft.com/office/2006/metadata/properties"/>
    <ds:schemaRef ds:uri="http://schemas.microsoft.com/office/infopath/2007/PartnerControl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598</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Madin</dc:creator>
  <cp:keywords/>
  <dc:description/>
  <cp:lastModifiedBy>Nia Astley</cp:lastModifiedBy>
  <cp:revision>10</cp:revision>
  <dcterms:created xsi:type="dcterms:W3CDTF">2020-05-05T13:40:00Z</dcterms:created>
  <dcterms:modified xsi:type="dcterms:W3CDTF">2020-05-05T14:51:00Z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0x01010008C30F6CEAC63E45ADBC3012D2A5309C</vt:lpwstr>
  </property>
</Properties>
</file>