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93" w:rsidRDefault="00675193">
      <w:r>
        <w:rPr>
          <w:rFonts w:cstheme="minorHAnsi"/>
          <w:noProof/>
          <w:sz w:val="24"/>
          <w:szCs w:val="24"/>
          <w:lang w:eastAsia="en-GB"/>
        </w:rPr>
        <w:drawing>
          <wp:anchor distT="0" distB="0" distL="114300" distR="114300" simplePos="0" relativeHeight="251659264" behindDoc="1" locked="0" layoutInCell="1" allowOverlap="1" wp14:anchorId="6637799F" wp14:editId="7941BFD2">
            <wp:simplePos x="0" y="0"/>
            <wp:positionH relativeFrom="margin">
              <wp:align>center</wp:align>
            </wp:positionH>
            <wp:positionV relativeFrom="paragraph">
              <wp:posOffset>0</wp:posOffset>
            </wp:positionV>
            <wp:extent cx="923925" cy="976630"/>
            <wp:effectExtent l="0" t="0" r="9525" b="0"/>
            <wp:wrapTight wrapText="bothSides">
              <wp:wrapPolygon edited="0">
                <wp:start x="0" y="0"/>
                <wp:lineTo x="0" y="21066"/>
                <wp:lineTo x="21377" y="21066"/>
                <wp:lineTo x="213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6630"/>
                    </a:xfrm>
                    <a:prstGeom prst="rect">
                      <a:avLst/>
                    </a:prstGeom>
                    <a:noFill/>
                  </pic:spPr>
                </pic:pic>
              </a:graphicData>
            </a:graphic>
            <wp14:sizeRelH relativeFrom="margin">
              <wp14:pctWidth>0</wp14:pctWidth>
            </wp14:sizeRelH>
            <wp14:sizeRelV relativeFrom="margin">
              <wp14:pctHeight>0</wp14:pctHeight>
            </wp14:sizeRelV>
          </wp:anchor>
        </w:drawing>
      </w:r>
    </w:p>
    <w:p w:rsidR="00675193" w:rsidRPr="00675193" w:rsidRDefault="00675193" w:rsidP="00675193"/>
    <w:p w:rsidR="00675193" w:rsidRDefault="00675193" w:rsidP="00675193"/>
    <w:p w:rsidR="00675193" w:rsidRPr="00675193" w:rsidRDefault="00675193" w:rsidP="00675193">
      <w:pPr>
        <w:spacing w:after="0" w:line="240" w:lineRule="auto"/>
        <w:rPr>
          <w:rFonts w:ascii="Times New Roman" w:eastAsia="Times New Roman" w:hAnsi="Times New Roman" w:cs="Times New Roman"/>
          <w:sz w:val="24"/>
          <w:szCs w:val="24"/>
          <w:lang w:eastAsia="en-GB"/>
        </w:rPr>
      </w:pPr>
    </w:p>
    <w:tbl>
      <w:tblPr>
        <w:tblW w:w="10480" w:type="dxa"/>
        <w:tblCellMar>
          <w:top w:w="15" w:type="dxa"/>
          <w:left w:w="15" w:type="dxa"/>
          <w:bottom w:w="15" w:type="dxa"/>
          <w:right w:w="15" w:type="dxa"/>
        </w:tblCellMar>
        <w:tblLook w:val="04A0" w:firstRow="1" w:lastRow="0" w:firstColumn="1" w:lastColumn="0" w:noHBand="0" w:noVBand="1"/>
      </w:tblPr>
      <w:tblGrid>
        <w:gridCol w:w="4668"/>
        <w:gridCol w:w="5812"/>
      </w:tblGrid>
      <w:tr w:rsidR="00675193" w:rsidRPr="00675193" w:rsidTr="00F60EAC">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75193" w:rsidRDefault="00D441EA" w:rsidP="00675193">
            <w:pPr>
              <w:spacing w:after="0" w:line="240" w:lineRule="auto"/>
              <w:jc w:val="center"/>
              <w:rPr>
                <w:rFonts w:ascii="Arial" w:eastAsia="Times New Roman" w:hAnsi="Arial" w:cs="Arial"/>
                <w:b/>
                <w:bCs/>
                <w:lang w:eastAsia="en-GB"/>
              </w:rPr>
            </w:pPr>
            <w:r w:rsidRPr="00F60EAC">
              <w:rPr>
                <w:rFonts w:ascii="Arial" w:eastAsia="Times New Roman" w:hAnsi="Arial" w:cs="Arial"/>
                <w:b/>
                <w:bCs/>
                <w:lang w:eastAsia="en-GB"/>
              </w:rPr>
              <w:t xml:space="preserve">Year 1 </w:t>
            </w:r>
            <w:r w:rsidR="00675193" w:rsidRPr="00F60EAC">
              <w:rPr>
                <w:rFonts w:ascii="Arial" w:eastAsia="Times New Roman" w:hAnsi="Arial" w:cs="Arial"/>
                <w:b/>
                <w:bCs/>
                <w:lang w:eastAsia="en-GB"/>
              </w:rPr>
              <w:t>Learning Project WEEK 7: Celebrations </w:t>
            </w:r>
          </w:p>
          <w:p w:rsidR="00974907" w:rsidRPr="00675193" w:rsidRDefault="00974907" w:rsidP="0067519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lang w:eastAsia="en-GB"/>
              </w:rPr>
              <w:t xml:space="preserve">11.5.20 – 15.5.20 </w:t>
            </w:r>
            <w:bookmarkStart w:id="0" w:name="_GoBack"/>
            <w:bookmarkEnd w:id="0"/>
          </w:p>
        </w:tc>
      </w:tr>
      <w:tr w:rsidR="00675193" w:rsidRPr="00675193" w:rsidTr="00675193">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907" w:rsidRDefault="00F9596B" w:rsidP="00974907">
            <w:pPr>
              <w:spacing w:after="0" w:line="240" w:lineRule="auto"/>
              <w:rPr>
                <w:rFonts w:ascii="Century Gothic" w:eastAsia="Times New Roman" w:hAnsi="Century Gothic" w:cs="Times New Roman"/>
                <w:sz w:val="24"/>
                <w:szCs w:val="24"/>
                <w:lang w:eastAsia="en-GB"/>
              </w:rPr>
            </w:pPr>
            <w:r w:rsidRPr="00F9596B">
              <w:rPr>
                <w:rFonts w:ascii="Century Gothic" w:eastAsia="Times New Roman" w:hAnsi="Century Gothic" w:cs="Times New Roman"/>
                <w:sz w:val="24"/>
                <w:szCs w:val="24"/>
                <w:lang w:eastAsia="en-GB"/>
              </w:rPr>
              <w:t xml:space="preserve">Hello Barn Owls, I hope you are well. This week we are looking at Celebrations as our learning project. There are some fun activities for you to have a go at. I have put some daily </w:t>
            </w:r>
            <w:r>
              <w:rPr>
                <w:rFonts w:ascii="Century Gothic" w:eastAsia="Times New Roman" w:hAnsi="Century Gothic" w:cs="Times New Roman"/>
                <w:sz w:val="24"/>
                <w:szCs w:val="24"/>
                <w:lang w:eastAsia="en-GB"/>
              </w:rPr>
              <w:t xml:space="preserve">maths </w:t>
            </w:r>
            <w:r w:rsidR="00E645FA">
              <w:rPr>
                <w:rFonts w:ascii="Century Gothic" w:eastAsia="Times New Roman" w:hAnsi="Century Gothic" w:cs="Times New Roman"/>
                <w:sz w:val="24"/>
                <w:szCs w:val="24"/>
                <w:lang w:eastAsia="en-GB"/>
              </w:rPr>
              <w:t xml:space="preserve">lessons on Seesaw– if you haven’t managed to do all of last week’s lessons it is probably best to complete all of them before starting on this week’s as </w:t>
            </w:r>
            <w:r w:rsidR="00974907">
              <w:rPr>
                <w:rFonts w:ascii="Century Gothic" w:eastAsia="Times New Roman" w:hAnsi="Century Gothic" w:cs="Times New Roman"/>
                <w:sz w:val="24"/>
                <w:szCs w:val="24"/>
                <w:lang w:eastAsia="en-GB"/>
              </w:rPr>
              <w:t>the learning</w:t>
            </w:r>
            <w:r w:rsidR="00E645FA">
              <w:rPr>
                <w:rFonts w:ascii="Century Gothic" w:eastAsia="Times New Roman" w:hAnsi="Century Gothic" w:cs="Times New Roman"/>
                <w:sz w:val="24"/>
                <w:szCs w:val="24"/>
                <w:lang w:eastAsia="en-GB"/>
              </w:rPr>
              <w:t xml:space="preserve"> follow</w:t>
            </w:r>
            <w:r w:rsidR="00974907">
              <w:rPr>
                <w:rFonts w:ascii="Century Gothic" w:eastAsia="Times New Roman" w:hAnsi="Century Gothic" w:cs="Times New Roman"/>
                <w:sz w:val="24"/>
                <w:szCs w:val="24"/>
                <w:lang w:eastAsia="en-GB"/>
              </w:rPr>
              <w:t>s</w:t>
            </w:r>
            <w:r w:rsidR="00E645FA">
              <w:rPr>
                <w:rFonts w:ascii="Century Gothic" w:eastAsia="Times New Roman" w:hAnsi="Century Gothic" w:cs="Times New Roman"/>
                <w:sz w:val="24"/>
                <w:szCs w:val="24"/>
                <w:lang w:eastAsia="en-GB"/>
              </w:rPr>
              <w:t xml:space="preserve"> on. The</w:t>
            </w:r>
            <w:r>
              <w:rPr>
                <w:rFonts w:ascii="Century Gothic" w:eastAsia="Times New Roman" w:hAnsi="Century Gothic" w:cs="Times New Roman"/>
                <w:sz w:val="24"/>
                <w:szCs w:val="24"/>
                <w:lang w:eastAsia="en-GB"/>
              </w:rPr>
              <w:t xml:space="preserve"> English </w:t>
            </w:r>
            <w:r w:rsidRPr="00F9596B">
              <w:rPr>
                <w:rFonts w:ascii="Century Gothic" w:eastAsia="Times New Roman" w:hAnsi="Century Gothic" w:cs="Times New Roman"/>
                <w:sz w:val="24"/>
                <w:szCs w:val="24"/>
                <w:lang w:eastAsia="en-GB"/>
              </w:rPr>
              <w:t xml:space="preserve">tasks </w:t>
            </w:r>
            <w:r w:rsidR="00E645FA">
              <w:rPr>
                <w:rFonts w:ascii="Century Gothic" w:eastAsia="Times New Roman" w:hAnsi="Century Gothic" w:cs="Times New Roman"/>
                <w:sz w:val="24"/>
                <w:szCs w:val="24"/>
                <w:lang w:eastAsia="en-GB"/>
              </w:rPr>
              <w:t>are now video lessons too</w:t>
            </w:r>
            <w:r w:rsidR="00974907">
              <w:rPr>
                <w:rFonts w:ascii="Century Gothic" w:eastAsia="Times New Roman" w:hAnsi="Century Gothic" w:cs="Times New Roman"/>
                <w:sz w:val="24"/>
                <w:szCs w:val="24"/>
                <w:lang w:eastAsia="en-GB"/>
              </w:rPr>
              <w:t>.</w:t>
            </w:r>
            <w:r w:rsidR="00E645FA">
              <w:rPr>
                <w:rFonts w:ascii="Century Gothic" w:eastAsia="Times New Roman" w:hAnsi="Century Gothic" w:cs="Times New Roman"/>
                <w:sz w:val="24"/>
                <w:szCs w:val="24"/>
                <w:lang w:eastAsia="en-GB"/>
              </w:rPr>
              <w:t xml:space="preserve"> I hope you enjoy them. </w:t>
            </w:r>
          </w:p>
          <w:p w:rsidR="00675193" w:rsidRPr="00F9596B" w:rsidRDefault="00F9596B" w:rsidP="00974907">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Have fun! Mrs Scott x </w:t>
            </w:r>
          </w:p>
        </w:tc>
      </w:tr>
      <w:tr w:rsidR="00675193" w:rsidRPr="00675193" w:rsidTr="00E645FA">
        <w:tc>
          <w:tcPr>
            <w:tcW w:w="46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75193" w:rsidRPr="00675193" w:rsidRDefault="00675193" w:rsidP="00675193">
            <w:pPr>
              <w:spacing w:after="0" w:line="240" w:lineRule="auto"/>
              <w:jc w:val="center"/>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Weekly Maths Tasks (Aim to do 1 per day)</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75193" w:rsidRPr="00675193" w:rsidRDefault="00675193" w:rsidP="00675193">
            <w:pPr>
              <w:spacing w:after="0" w:line="240" w:lineRule="auto"/>
              <w:jc w:val="center"/>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 xml:space="preserve">Weekly Reading </w:t>
            </w:r>
            <w:r w:rsidR="00F9596B">
              <w:rPr>
                <w:rFonts w:ascii="Arial" w:eastAsia="Times New Roman" w:hAnsi="Arial" w:cs="Arial"/>
                <w:b/>
                <w:bCs/>
                <w:color w:val="000000"/>
                <w:sz w:val="20"/>
                <w:szCs w:val="20"/>
                <w:lang w:eastAsia="en-GB"/>
              </w:rPr>
              <w:t xml:space="preserve">and writing </w:t>
            </w:r>
            <w:r w:rsidRPr="00675193">
              <w:rPr>
                <w:rFonts w:ascii="Arial" w:eastAsia="Times New Roman" w:hAnsi="Arial" w:cs="Arial"/>
                <w:b/>
                <w:bCs/>
                <w:color w:val="000000"/>
                <w:sz w:val="20"/>
                <w:szCs w:val="20"/>
                <w:lang w:eastAsia="en-GB"/>
              </w:rPr>
              <w:t>Tasks (Aim to do 1 per day)</w:t>
            </w:r>
          </w:p>
        </w:tc>
      </w:tr>
      <w:tr w:rsidR="00F9596B" w:rsidRPr="00675193" w:rsidTr="00E645FA">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t xml:space="preserve">Seesaw daily maths lessons from NCETM </w:t>
            </w:r>
            <w:r w:rsidR="00E645FA">
              <w:rPr>
                <w:rFonts w:ascii="Arial" w:eastAsia="Times New Roman" w:hAnsi="Arial" w:cs="Arial"/>
                <w:color w:val="333333"/>
                <w:sz w:val="19"/>
                <w:szCs w:val="19"/>
                <w:lang w:eastAsia="en-GB"/>
              </w:rPr>
              <w:t xml:space="preserve">– </w:t>
            </w:r>
            <w:r w:rsidR="00E645FA" w:rsidRPr="00E645FA">
              <w:rPr>
                <w:rFonts w:ascii="Arial" w:eastAsia="Times New Roman" w:hAnsi="Arial" w:cs="Arial"/>
                <w:b/>
                <w:color w:val="333333"/>
                <w:sz w:val="19"/>
                <w:szCs w:val="19"/>
                <w:u w:val="single"/>
                <w:lang w:eastAsia="en-GB"/>
              </w:rPr>
              <w:t>complete last weeks before you begin this week’s lessons.</w:t>
            </w:r>
            <w:r w:rsidR="00E645FA">
              <w:rPr>
                <w:rFonts w:ascii="Arial" w:eastAsia="Times New Roman" w:hAnsi="Arial" w:cs="Arial"/>
                <w:color w:val="333333"/>
                <w:sz w:val="19"/>
                <w:szCs w:val="19"/>
                <w:lang w:eastAsia="en-GB"/>
              </w:rPr>
              <w:t xml:space="preserve"> </w:t>
            </w:r>
          </w:p>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p>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Day 1 - </w:t>
            </w:r>
            <w:r w:rsidRPr="00F9596B">
              <w:rPr>
                <w:rFonts w:ascii="Arial" w:eastAsia="Times New Roman" w:hAnsi="Arial" w:cs="Arial"/>
                <w:b/>
                <w:bCs/>
                <w:color w:val="333333"/>
                <w:sz w:val="19"/>
                <w:szCs w:val="19"/>
                <w:lang w:eastAsia="en-GB"/>
              </w:rPr>
              <w:t>Lesson 6</w:t>
            </w:r>
            <w:r w:rsidRPr="00F9596B">
              <w:rPr>
                <w:rFonts w:ascii="Arial" w:eastAsia="Times New Roman" w:hAnsi="Arial" w:cs="Arial"/>
                <w:color w:val="333333"/>
                <w:sz w:val="19"/>
                <w:szCs w:val="19"/>
                <w:lang w:eastAsia="en-GB"/>
              </w:rPr>
              <w:t> Introduction of money and the 1p coin</w:t>
            </w:r>
          </w:p>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Day 2 - </w:t>
            </w:r>
            <w:r w:rsidRPr="00F9596B">
              <w:rPr>
                <w:rFonts w:ascii="Arial" w:eastAsia="Times New Roman" w:hAnsi="Arial" w:cs="Arial"/>
                <w:b/>
                <w:bCs/>
                <w:color w:val="333333"/>
                <w:sz w:val="19"/>
                <w:szCs w:val="19"/>
                <w:lang w:eastAsia="en-GB"/>
              </w:rPr>
              <w:t>Lesson 7</w:t>
            </w:r>
            <w:r w:rsidRPr="00F9596B">
              <w:rPr>
                <w:rFonts w:ascii="Arial" w:eastAsia="Times New Roman" w:hAnsi="Arial" w:cs="Arial"/>
                <w:color w:val="333333"/>
                <w:sz w:val="19"/>
                <w:szCs w:val="19"/>
                <w:lang w:eastAsia="en-GB"/>
              </w:rPr>
              <w:t> Introduction and comparison of 2p, 5p and 10p coins</w:t>
            </w:r>
          </w:p>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Day 3 - </w:t>
            </w:r>
            <w:r w:rsidRPr="00F9596B">
              <w:rPr>
                <w:rFonts w:ascii="Arial" w:eastAsia="Times New Roman" w:hAnsi="Arial" w:cs="Arial"/>
                <w:b/>
                <w:bCs/>
                <w:color w:val="333333"/>
                <w:sz w:val="19"/>
                <w:szCs w:val="19"/>
                <w:lang w:eastAsia="en-GB"/>
              </w:rPr>
              <w:t>Lesson 8</w:t>
            </w:r>
            <w:r w:rsidRPr="00F9596B">
              <w:rPr>
                <w:rFonts w:ascii="Arial" w:eastAsia="Times New Roman" w:hAnsi="Arial" w:cs="Arial"/>
                <w:color w:val="333333"/>
                <w:sz w:val="19"/>
                <w:szCs w:val="19"/>
                <w:lang w:eastAsia="en-GB"/>
              </w:rPr>
              <w:t> Consider the value of 2p, 5p and 10p coins</w:t>
            </w:r>
          </w:p>
          <w:p w:rsidR="00F9596B" w:rsidRP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Day 4 - </w:t>
            </w:r>
            <w:r w:rsidRPr="00F9596B">
              <w:rPr>
                <w:rFonts w:ascii="Arial" w:eastAsia="Times New Roman" w:hAnsi="Arial" w:cs="Arial"/>
                <w:b/>
                <w:bCs/>
                <w:color w:val="333333"/>
                <w:sz w:val="19"/>
                <w:szCs w:val="19"/>
                <w:lang w:eastAsia="en-GB"/>
              </w:rPr>
              <w:t>Lesson 9</w:t>
            </w:r>
            <w:r w:rsidRPr="00F9596B">
              <w:rPr>
                <w:rFonts w:ascii="Arial" w:eastAsia="Times New Roman" w:hAnsi="Arial" w:cs="Arial"/>
                <w:color w:val="333333"/>
                <w:sz w:val="19"/>
                <w:szCs w:val="19"/>
                <w:lang w:eastAsia="en-GB"/>
              </w:rPr>
              <w:t> Consider the value of a set of 2p coins</w:t>
            </w:r>
          </w:p>
          <w:p w:rsidR="00F9596B" w:rsidRDefault="00F9596B" w:rsidP="00F9596B">
            <w:pPr>
              <w:numPr>
                <w:ilvl w:val="0"/>
                <w:numId w:val="14"/>
              </w:numPr>
              <w:spacing w:before="100" w:beforeAutospacing="1" w:after="100" w:afterAutospacing="1" w:line="240" w:lineRule="auto"/>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Day 5 - </w:t>
            </w:r>
            <w:r w:rsidRPr="00F9596B">
              <w:rPr>
                <w:rFonts w:ascii="Arial" w:eastAsia="Times New Roman" w:hAnsi="Arial" w:cs="Arial"/>
                <w:b/>
                <w:bCs/>
                <w:color w:val="333333"/>
                <w:sz w:val="19"/>
                <w:szCs w:val="19"/>
                <w:lang w:eastAsia="en-GB"/>
              </w:rPr>
              <w:t>Lesson 10</w:t>
            </w:r>
            <w:r w:rsidRPr="00F9596B">
              <w:rPr>
                <w:rFonts w:ascii="Arial" w:eastAsia="Times New Roman" w:hAnsi="Arial" w:cs="Arial"/>
                <w:color w:val="333333"/>
                <w:sz w:val="19"/>
                <w:szCs w:val="19"/>
                <w:lang w:eastAsia="en-GB"/>
              </w:rPr>
              <w:t> Consider the value of a set of 5p coins and a set of 10p coins.</w:t>
            </w:r>
          </w:p>
          <w:p w:rsidR="00F9596B" w:rsidRPr="00675193" w:rsidRDefault="00F9596B" w:rsidP="00675193">
            <w:pPr>
              <w:numPr>
                <w:ilvl w:val="0"/>
                <w:numId w:val="1"/>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 xml:space="preserve">Working on </w:t>
            </w:r>
            <w:hyperlink r:id="rId9" w:history="1">
              <w:proofErr w:type="spellStart"/>
              <w:r w:rsidRPr="00675193">
                <w:rPr>
                  <w:rFonts w:ascii="Arial" w:eastAsia="Times New Roman" w:hAnsi="Arial" w:cs="Arial"/>
                  <w:color w:val="1155CC"/>
                  <w:sz w:val="20"/>
                  <w:szCs w:val="20"/>
                  <w:u w:val="single"/>
                  <w:lang w:eastAsia="en-GB"/>
                </w:rPr>
                <w:t>Numbots</w:t>
              </w:r>
              <w:proofErr w:type="spellEnd"/>
            </w:hyperlink>
            <w:r w:rsidRPr="00675193">
              <w:rPr>
                <w:rFonts w:ascii="Arial" w:eastAsia="Times New Roman" w:hAnsi="Arial" w:cs="Arial"/>
                <w:color w:val="000000"/>
                <w:sz w:val="20"/>
                <w:szCs w:val="20"/>
                <w:lang w:eastAsia="en-GB"/>
              </w:rPr>
              <w:t xml:space="preserve"> - your child will have an individual login to access this.</w:t>
            </w:r>
          </w:p>
          <w:p w:rsidR="00F9596B" w:rsidRPr="00675193" w:rsidRDefault="00F9596B" w:rsidP="00D441EA">
            <w:pPr>
              <w:spacing w:after="0" w:line="240" w:lineRule="auto"/>
              <w:ind w:left="720"/>
              <w:textAlignment w:val="baseline"/>
              <w:rPr>
                <w:rFonts w:ascii="Arial" w:eastAsia="Times New Roman" w:hAnsi="Arial" w:cs="Arial"/>
                <w:color w:val="000000"/>
                <w:sz w:val="20"/>
                <w:szCs w:val="20"/>
                <w:lang w:eastAsia="en-GB"/>
              </w:rPr>
            </w:pPr>
          </w:p>
        </w:tc>
        <w:tc>
          <w:tcPr>
            <w:tcW w:w="581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F9596B" w:rsidRDefault="00F9596B" w:rsidP="00F9596B">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Seesaw daily tasks from National Academy </w:t>
            </w:r>
          </w:p>
          <w:p w:rsidR="00F9596B" w:rsidRPr="00F9596B" w:rsidRDefault="00F9596B" w:rsidP="00F9596B">
            <w:pPr>
              <w:spacing w:after="0" w:line="240" w:lineRule="auto"/>
              <w:textAlignment w:val="baseline"/>
              <w:rPr>
                <w:rFonts w:ascii="Arial" w:eastAsia="Times New Roman" w:hAnsi="Arial" w:cs="Arial"/>
                <w:color w:val="000000"/>
                <w:sz w:val="20"/>
                <w:szCs w:val="20"/>
                <w:lang w:eastAsia="en-GB"/>
              </w:rPr>
            </w:pPr>
            <w:r w:rsidRPr="00F9596B">
              <w:rPr>
                <w:rFonts w:ascii="Arial" w:eastAsia="Times New Roman" w:hAnsi="Arial" w:cs="Arial"/>
                <w:b/>
                <w:color w:val="000000"/>
                <w:sz w:val="20"/>
                <w:szCs w:val="20"/>
                <w:lang w:eastAsia="en-GB"/>
              </w:rPr>
              <w:t xml:space="preserve">Day 1 – </w:t>
            </w:r>
            <w:r>
              <w:rPr>
                <w:rFonts w:ascii="Arial" w:eastAsia="Times New Roman" w:hAnsi="Arial" w:cs="Arial"/>
                <w:b/>
                <w:color w:val="000000"/>
                <w:sz w:val="20"/>
                <w:szCs w:val="20"/>
                <w:lang w:eastAsia="en-GB"/>
              </w:rPr>
              <w:t xml:space="preserve"> </w:t>
            </w:r>
            <w:r w:rsidRPr="00F9596B">
              <w:rPr>
                <w:rFonts w:ascii="Arial" w:eastAsia="Times New Roman" w:hAnsi="Arial" w:cs="Arial"/>
                <w:color w:val="000000"/>
                <w:sz w:val="20"/>
                <w:szCs w:val="20"/>
                <w:lang w:eastAsia="en-GB"/>
              </w:rPr>
              <w:t>Sam’s Sandwich</w:t>
            </w:r>
          </w:p>
          <w:p w:rsidR="00F9596B" w:rsidRPr="00F9596B" w:rsidRDefault="00F9596B" w:rsidP="00F9596B">
            <w:pPr>
              <w:spacing w:after="0" w:line="240" w:lineRule="auto"/>
              <w:textAlignment w:val="baseline"/>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Day 2</w:t>
            </w:r>
            <w:r w:rsidRPr="00F9596B">
              <w:rPr>
                <w:rFonts w:ascii="Arial" w:eastAsia="Times New Roman" w:hAnsi="Arial" w:cs="Arial"/>
                <w:b/>
                <w:color w:val="000000"/>
                <w:sz w:val="20"/>
                <w:szCs w:val="20"/>
                <w:lang w:eastAsia="en-GB"/>
              </w:rPr>
              <w:t xml:space="preserve"> – </w:t>
            </w:r>
            <w:r w:rsidRPr="00F9596B">
              <w:rPr>
                <w:rFonts w:ascii="Arial" w:eastAsia="Times New Roman" w:hAnsi="Arial" w:cs="Arial"/>
                <w:color w:val="000000"/>
                <w:sz w:val="20"/>
                <w:szCs w:val="20"/>
                <w:lang w:eastAsia="en-GB"/>
              </w:rPr>
              <w:t>Instructions from memory</w:t>
            </w:r>
          </w:p>
          <w:p w:rsidR="00F9596B" w:rsidRPr="00F9596B" w:rsidRDefault="00F9596B" w:rsidP="00F9596B">
            <w:pPr>
              <w:spacing w:after="0" w:line="240" w:lineRule="auto"/>
              <w:textAlignment w:val="baseline"/>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Day 3</w:t>
            </w:r>
            <w:r w:rsidRPr="00F9596B">
              <w:rPr>
                <w:rFonts w:ascii="Arial" w:eastAsia="Times New Roman" w:hAnsi="Arial" w:cs="Arial"/>
                <w:b/>
                <w:color w:val="000000"/>
                <w:sz w:val="20"/>
                <w:szCs w:val="20"/>
                <w:lang w:eastAsia="en-GB"/>
              </w:rPr>
              <w:t xml:space="preserve"> – </w:t>
            </w:r>
            <w:r w:rsidRPr="00F9596B">
              <w:rPr>
                <w:rFonts w:ascii="Arial" w:eastAsia="Times New Roman" w:hAnsi="Arial" w:cs="Arial"/>
                <w:color w:val="000000"/>
                <w:sz w:val="20"/>
                <w:szCs w:val="20"/>
                <w:lang w:eastAsia="en-GB"/>
              </w:rPr>
              <w:t>Use the conjunction ‘and’</w:t>
            </w:r>
          </w:p>
          <w:p w:rsidR="00F9596B" w:rsidRPr="00F9596B" w:rsidRDefault="00F9596B" w:rsidP="00F9596B">
            <w:pPr>
              <w:spacing w:after="0" w:line="240" w:lineRule="auto"/>
              <w:textAlignment w:val="baseline"/>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Day 4</w:t>
            </w:r>
            <w:r w:rsidRPr="00F9596B">
              <w:rPr>
                <w:rFonts w:ascii="Arial" w:eastAsia="Times New Roman" w:hAnsi="Arial" w:cs="Arial"/>
                <w:b/>
                <w:color w:val="000000"/>
                <w:sz w:val="20"/>
                <w:szCs w:val="20"/>
                <w:lang w:eastAsia="en-GB"/>
              </w:rPr>
              <w:t xml:space="preserve"> – </w:t>
            </w:r>
            <w:r w:rsidRPr="00F9596B">
              <w:rPr>
                <w:rFonts w:ascii="Arial" w:eastAsia="Times New Roman" w:hAnsi="Arial" w:cs="Arial"/>
                <w:color w:val="000000"/>
                <w:sz w:val="20"/>
                <w:szCs w:val="20"/>
                <w:lang w:eastAsia="en-GB"/>
              </w:rPr>
              <w:t>Write a set of instructions</w:t>
            </w:r>
            <w:r>
              <w:rPr>
                <w:rFonts w:ascii="Arial" w:eastAsia="Times New Roman" w:hAnsi="Arial" w:cs="Arial"/>
                <w:b/>
                <w:color w:val="000000"/>
                <w:sz w:val="20"/>
                <w:szCs w:val="20"/>
                <w:lang w:eastAsia="en-GB"/>
              </w:rPr>
              <w:t xml:space="preserve"> </w:t>
            </w:r>
          </w:p>
          <w:p w:rsidR="00F9596B" w:rsidRDefault="00F9596B" w:rsidP="00F9596B">
            <w:pPr>
              <w:spacing w:after="0" w:line="240" w:lineRule="auto"/>
              <w:textAlignment w:val="baseline"/>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Day 5</w:t>
            </w:r>
            <w:r w:rsidRPr="00F9596B">
              <w:rPr>
                <w:rFonts w:ascii="Arial" w:eastAsia="Times New Roman" w:hAnsi="Arial" w:cs="Arial"/>
                <w:b/>
                <w:color w:val="000000"/>
                <w:sz w:val="20"/>
                <w:szCs w:val="20"/>
                <w:lang w:eastAsia="en-GB"/>
              </w:rPr>
              <w:t xml:space="preserve"> – </w:t>
            </w:r>
            <w:r w:rsidRPr="00F9596B">
              <w:rPr>
                <w:rFonts w:ascii="Arial" w:eastAsia="Times New Roman" w:hAnsi="Arial" w:cs="Arial"/>
                <w:color w:val="000000"/>
                <w:sz w:val="20"/>
                <w:szCs w:val="20"/>
                <w:lang w:eastAsia="en-GB"/>
              </w:rPr>
              <w:t>Continue set of instructions</w:t>
            </w:r>
            <w:r>
              <w:rPr>
                <w:rFonts w:ascii="Arial" w:eastAsia="Times New Roman" w:hAnsi="Arial" w:cs="Arial"/>
                <w:b/>
                <w:color w:val="000000"/>
                <w:sz w:val="20"/>
                <w:szCs w:val="20"/>
                <w:lang w:eastAsia="en-GB"/>
              </w:rPr>
              <w:t xml:space="preserve"> </w:t>
            </w:r>
          </w:p>
          <w:p w:rsidR="00F9596B" w:rsidRDefault="00F9596B" w:rsidP="00F9596B">
            <w:pPr>
              <w:spacing w:after="0" w:line="240" w:lineRule="auto"/>
              <w:textAlignment w:val="baseline"/>
              <w:rPr>
                <w:rFonts w:ascii="Arial" w:eastAsia="Times New Roman" w:hAnsi="Arial" w:cs="Arial"/>
                <w:b/>
                <w:color w:val="000000"/>
                <w:sz w:val="20"/>
                <w:szCs w:val="20"/>
                <w:lang w:eastAsia="en-GB"/>
              </w:rPr>
            </w:pPr>
          </w:p>
          <w:p w:rsidR="00F9596B" w:rsidRPr="00675193" w:rsidRDefault="00F9596B" w:rsidP="00675193">
            <w:pPr>
              <w:numPr>
                <w:ilvl w:val="0"/>
                <w:numId w:val="3"/>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Find a book where you can see the characters celebrating. Is it a birthday? Can you read the book to someone over the phone? </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5"/>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Create a cel</w:t>
            </w:r>
            <w:r>
              <w:rPr>
                <w:rFonts w:ascii="Arial" w:eastAsia="Times New Roman" w:hAnsi="Arial" w:cs="Arial"/>
                <w:color w:val="000000"/>
                <w:sz w:val="20"/>
                <w:szCs w:val="20"/>
                <w:lang w:eastAsia="en-GB"/>
              </w:rPr>
              <w:t>ebration book with your family.</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6"/>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Create a Celebration Reading Den. What will you have in there? Who can read in there with you? Will you have cushions in there so you are comfortable?</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F9596B" w:rsidRDefault="00F9596B" w:rsidP="00675193">
            <w:pPr>
              <w:numPr>
                <w:ilvl w:val="0"/>
                <w:numId w:val="7"/>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Read a poem about a celebration you have had or looking forward to celebrating with your family. </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9"/>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Write an invitation for a celebration. This could be a birthday party, Easter celebration etc. </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10"/>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Create a list of all of the celebration days they can recall and write a sentence about what they remember about each.</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11"/>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Invent a story involving a celebration. They could write it out or make a story map. Encourage your child to use story language. </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675193">
            <w:pPr>
              <w:numPr>
                <w:ilvl w:val="0"/>
                <w:numId w:val="12"/>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Create a birthday card for the next family member’s birthday. Try and add a rhyming poem in the middle. </w:t>
            </w:r>
          </w:p>
          <w:p w:rsidR="00F9596B" w:rsidRPr="00675193" w:rsidRDefault="00F9596B" w:rsidP="00675193">
            <w:pPr>
              <w:spacing w:after="0" w:line="240" w:lineRule="auto"/>
              <w:rPr>
                <w:rFonts w:ascii="Times New Roman" w:eastAsia="Times New Roman" w:hAnsi="Times New Roman" w:cs="Times New Roman"/>
                <w:sz w:val="24"/>
                <w:szCs w:val="24"/>
                <w:lang w:eastAsia="en-GB"/>
              </w:rPr>
            </w:pPr>
          </w:p>
          <w:p w:rsidR="00F9596B" w:rsidRPr="00675193" w:rsidRDefault="00F9596B" w:rsidP="00D441EA">
            <w:pPr>
              <w:numPr>
                <w:ilvl w:val="0"/>
                <w:numId w:val="13"/>
              </w:numPr>
              <w:spacing w:after="0" w:line="240" w:lineRule="auto"/>
              <w:textAlignment w:val="baseline"/>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Write a menu for a special celebration. It could be Christmas dinner or a Diwali feast. </w:t>
            </w:r>
          </w:p>
        </w:tc>
      </w:tr>
      <w:tr w:rsidR="00F9596B" w:rsidRPr="00675193" w:rsidTr="00E645FA">
        <w:tc>
          <w:tcPr>
            <w:tcW w:w="46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F9596B" w:rsidRPr="00675193" w:rsidRDefault="00F9596B" w:rsidP="00F9596B">
            <w:pPr>
              <w:spacing w:after="0" w:line="240" w:lineRule="auto"/>
              <w:jc w:val="center"/>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Weekly Phonics/Spellings </w:t>
            </w:r>
          </w:p>
        </w:tc>
        <w:tc>
          <w:tcPr>
            <w:tcW w:w="5812" w:type="dxa"/>
            <w:vMerge/>
            <w:tcBorders>
              <w:left w:val="single" w:sz="8" w:space="0" w:color="000000"/>
              <w:right w:val="single" w:sz="8" w:space="0" w:color="000000"/>
            </w:tcBorders>
            <w:shd w:val="clear" w:color="auto" w:fill="999999"/>
            <w:tcMar>
              <w:top w:w="100" w:type="dxa"/>
              <w:left w:w="100" w:type="dxa"/>
              <w:bottom w:w="100" w:type="dxa"/>
              <w:right w:w="100" w:type="dxa"/>
            </w:tcMar>
            <w:hideMark/>
          </w:tcPr>
          <w:p w:rsidR="00F9596B" w:rsidRPr="00675193" w:rsidRDefault="00F9596B" w:rsidP="00D441EA">
            <w:pPr>
              <w:numPr>
                <w:ilvl w:val="0"/>
                <w:numId w:val="13"/>
              </w:numPr>
              <w:spacing w:after="0" w:line="240" w:lineRule="auto"/>
              <w:textAlignment w:val="baseline"/>
              <w:rPr>
                <w:rFonts w:ascii="Times New Roman" w:eastAsia="Times New Roman" w:hAnsi="Times New Roman" w:cs="Times New Roman"/>
                <w:sz w:val="24"/>
                <w:szCs w:val="24"/>
                <w:lang w:eastAsia="en-GB"/>
              </w:rPr>
            </w:pPr>
          </w:p>
        </w:tc>
      </w:tr>
      <w:tr w:rsidR="00F9596B" w:rsidRPr="00675193" w:rsidTr="00E645FA">
        <w:trPr>
          <w:trHeight w:val="84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96B" w:rsidRPr="00E645FA" w:rsidRDefault="00F9596B" w:rsidP="00675193">
            <w:pPr>
              <w:rPr>
                <w:rFonts w:ascii="Arial" w:eastAsia="Times New Roman" w:hAnsi="Arial" w:cs="Arial"/>
                <w:sz w:val="24"/>
                <w:szCs w:val="24"/>
                <w:lang w:eastAsia="en-GB"/>
              </w:rPr>
            </w:pPr>
            <w:r w:rsidRPr="00E645FA">
              <w:rPr>
                <w:rFonts w:ascii="Arial" w:eastAsia="Times New Roman" w:hAnsi="Arial" w:cs="Arial"/>
                <w:sz w:val="24"/>
                <w:szCs w:val="24"/>
                <w:lang w:eastAsia="en-GB"/>
              </w:rPr>
              <w:t xml:space="preserve">Vowel </w:t>
            </w:r>
            <w:proofErr w:type="spellStart"/>
            <w:r w:rsidRPr="00E645FA">
              <w:rPr>
                <w:rFonts w:ascii="Arial" w:eastAsia="Times New Roman" w:hAnsi="Arial" w:cs="Arial"/>
                <w:sz w:val="24"/>
                <w:szCs w:val="24"/>
                <w:lang w:eastAsia="en-GB"/>
              </w:rPr>
              <w:t>trigraphs</w:t>
            </w:r>
            <w:proofErr w:type="spellEnd"/>
            <w:r w:rsidRPr="00E645FA">
              <w:rPr>
                <w:rFonts w:ascii="Arial" w:eastAsia="Times New Roman" w:hAnsi="Arial" w:cs="Arial"/>
                <w:sz w:val="24"/>
                <w:szCs w:val="24"/>
                <w:lang w:eastAsia="en-GB"/>
              </w:rPr>
              <w:t xml:space="preserve"> ‘air’ and ‘are’</w:t>
            </w:r>
          </w:p>
          <w:p w:rsidR="00F9596B" w:rsidRPr="00E645FA" w:rsidRDefault="00E645FA" w:rsidP="00675193">
            <w:pPr>
              <w:rPr>
                <w:rFonts w:ascii="Arial" w:eastAsia="Times New Roman" w:hAnsi="Arial" w:cs="Arial"/>
                <w:b/>
                <w:sz w:val="24"/>
                <w:szCs w:val="24"/>
                <w:lang w:eastAsia="en-GB"/>
              </w:rPr>
            </w:pPr>
            <w:r w:rsidRPr="00E645FA">
              <w:rPr>
                <w:rFonts w:ascii="Arial" w:eastAsia="Times New Roman" w:hAnsi="Arial" w:cs="Arial"/>
                <w:b/>
                <w:sz w:val="24"/>
                <w:szCs w:val="24"/>
                <w:lang w:eastAsia="en-GB"/>
              </w:rPr>
              <w:t>a</w:t>
            </w:r>
            <w:r w:rsidR="00F9596B" w:rsidRPr="00E645FA">
              <w:rPr>
                <w:rFonts w:ascii="Arial" w:eastAsia="Times New Roman" w:hAnsi="Arial" w:cs="Arial"/>
                <w:b/>
                <w:sz w:val="24"/>
                <w:szCs w:val="24"/>
                <w:lang w:eastAsia="en-GB"/>
              </w:rPr>
              <w:t xml:space="preserve">ir, fair, pair, hair, chair, bare, dare, care, share, scared </w:t>
            </w:r>
          </w:p>
          <w:p w:rsidR="00F9596B" w:rsidRPr="00675193" w:rsidRDefault="00F9596B" w:rsidP="00675193">
            <w:pPr>
              <w:rPr>
                <w:rFonts w:ascii="Times New Roman" w:eastAsia="Times New Roman" w:hAnsi="Times New Roman" w:cs="Times New Roman"/>
                <w:sz w:val="24"/>
                <w:szCs w:val="24"/>
                <w:lang w:eastAsia="en-GB"/>
              </w:rPr>
            </w:pPr>
          </w:p>
          <w:p w:rsidR="00F9596B" w:rsidRPr="00675193" w:rsidRDefault="00F9596B" w:rsidP="00675193">
            <w:pPr>
              <w:rPr>
                <w:rFonts w:ascii="Times New Roman" w:eastAsia="Times New Roman" w:hAnsi="Times New Roman" w:cs="Times New Roman"/>
                <w:sz w:val="24"/>
                <w:szCs w:val="24"/>
                <w:lang w:eastAsia="en-GB"/>
              </w:rPr>
            </w:pPr>
          </w:p>
          <w:p w:rsidR="00F9596B" w:rsidRPr="00675193" w:rsidRDefault="00F9596B" w:rsidP="00675193">
            <w:pPr>
              <w:tabs>
                <w:tab w:val="left" w:pos="1380"/>
              </w:tabs>
              <w:rPr>
                <w:rFonts w:ascii="Times New Roman" w:eastAsia="Times New Roman" w:hAnsi="Times New Roman" w:cs="Times New Roman"/>
                <w:sz w:val="24"/>
                <w:szCs w:val="24"/>
                <w:lang w:eastAsia="en-GB"/>
              </w:rPr>
            </w:pPr>
          </w:p>
        </w:tc>
        <w:tc>
          <w:tcPr>
            <w:tcW w:w="5812"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F9596B" w:rsidRPr="00D441EA" w:rsidRDefault="00F9596B" w:rsidP="00D441EA">
            <w:pPr>
              <w:numPr>
                <w:ilvl w:val="0"/>
                <w:numId w:val="13"/>
              </w:numPr>
              <w:spacing w:after="0" w:line="240" w:lineRule="auto"/>
              <w:textAlignment w:val="baseline"/>
              <w:rPr>
                <w:rFonts w:ascii="Arial" w:eastAsia="Times New Roman" w:hAnsi="Arial" w:cs="Arial"/>
                <w:color w:val="000000"/>
                <w:sz w:val="20"/>
                <w:szCs w:val="20"/>
                <w:lang w:eastAsia="en-GB"/>
              </w:rPr>
            </w:pPr>
          </w:p>
        </w:tc>
      </w:tr>
    </w:tbl>
    <w:p w:rsidR="00F9596B" w:rsidRDefault="00F9596B">
      <w:r>
        <w:br w:type="page"/>
      </w:r>
    </w:p>
    <w:tbl>
      <w:tblPr>
        <w:tblW w:w="10480" w:type="dxa"/>
        <w:tblCellMar>
          <w:top w:w="15" w:type="dxa"/>
          <w:left w:w="15" w:type="dxa"/>
          <w:bottom w:w="15" w:type="dxa"/>
          <w:right w:w="15" w:type="dxa"/>
        </w:tblCellMar>
        <w:tblLook w:val="04A0" w:firstRow="1" w:lastRow="0" w:firstColumn="1" w:lastColumn="0" w:noHBand="0" w:noVBand="1"/>
      </w:tblPr>
      <w:tblGrid>
        <w:gridCol w:w="10480"/>
      </w:tblGrid>
      <w:tr w:rsidR="00675193" w:rsidRPr="00675193" w:rsidTr="00F60EAC">
        <w:trPr>
          <w:trHeight w:val="420"/>
        </w:trPr>
        <w:tc>
          <w:tcPr>
            <w:tcW w:w="104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75193" w:rsidRPr="00675193" w:rsidRDefault="00675193" w:rsidP="00675193">
            <w:pPr>
              <w:spacing w:after="0" w:line="240" w:lineRule="auto"/>
              <w:jc w:val="center"/>
              <w:rPr>
                <w:rFonts w:ascii="Times New Roman" w:eastAsia="Times New Roman" w:hAnsi="Times New Roman" w:cs="Times New Roman"/>
                <w:sz w:val="24"/>
                <w:szCs w:val="24"/>
                <w:lang w:eastAsia="en-GB"/>
              </w:rPr>
            </w:pPr>
            <w:r w:rsidRPr="00675193">
              <w:rPr>
                <w:rFonts w:ascii="Arial" w:eastAsia="Times New Roman" w:hAnsi="Arial" w:cs="Arial"/>
                <w:b/>
                <w:bCs/>
                <w:color w:val="000000"/>
                <w:lang w:eastAsia="en-GB"/>
              </w:rPr>
              <w:lastRenderedPageBreak/>
              <w:t>Learning Project - to be done throughout the week: Celebration   </w:t>
            </w:r>
          </w:p>
        </w:tc>
      </w:tr>
      <w:tr w:rsidR="00675193" w:rsidRPr="00675193" w:rsidTr="00675193">
        <w:trPr>
          <w:trHeight w:val="420"/>
        </w:trPr>
        <w:tc>
          <w:tcPr>
            <w:tcW w:w="10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lang w:eastAsia="en-GB"/>
              </w:rPr>
              <w:t>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D441EA" w:rsidRDefault="00675193" w:rsidP="00675193">
            <w:pPr>
              <w:spacing w:after="0" w:line="240" w:lineRule="auto"/>
              <w:rPr>
                <w:rFonts w:ascii="Arial" w:eastAsia="Times New Roman" w:hAnsi="Arial" w:cs="Arial"/>
                <w:b/>
                <w:bCs/>
                <w:color w:val="000000"/>
                <w:sz w:val="20"/>
                <w:szCs w:val="20"/>
                <w:u w:val="single"/>
                <w:lang w:eastAsia="en-GB"/>
              </w:rPr>
            </w:pPr>
            <w:r w:rsidRPr="00675193">
              <w:rPr>
                <w:rFonts w:ascii="Arial" w:eastAsia="Times New Roman" w:hAnsi="Arial" w:cs="Arial"/>
                <w:b/>
                <w:bCs/>
                <w:color w:val="000000"/>
                <w:sz w:val="20"/>
                <w:szCs w:val="20"/>
                <w:u w:val="single"/>
                <w:lang w:eastAsia="en-GB"/>
              </w:rPr>
              <w:t>Wha</w:t>
            </w:r>
            <w:r w:rsidR="00D441EA">
              <w:rPr>
                <w:rFonts w:ascii="Arial" w:eastAsia="Times New Roman" w:hAnsi="Arial" w:cs="Arial"/>
                <w:b/>
                <w:bCs/>
                <w:color w:val="000000"/>
                <w:sz w:val="20"/>
                <w:szCs w:val="20"/>
                <w:u w:val="single"/>
                <w:lang w:eastAsia="en-GB"/>
              </w:rPr>
              <w:t>t does celebration mean to you?</w:t>
            </w:r>
          </w:p>
          <w:p w:rsidR="00675193" w:rsidRPr="00675193" w:rsidRDefault="00D441EA" w:rsidP="00D441EA">
            <w:pPr>
              <w:spacing w:after="0" w:line="240" w:lineRule="auto"/>
              <w:rPr>
                <w:rFonts w:ascii="Times New Roman" w:eastAsia="Times New Roman" w:hAnsi="Times New Roman" w:cs="Times New Roman"/>
                <w:sz w:val="24"/>
                <w:szCs w:val="24"/>
                <w:lang w:eastAsia="en-GB"/>
              </w:rPr>
            </w:pPr>
            <w:r>
              <w:rPr>
                <w:rFonts w:ascii="Arial" w:eastAsia="Times New Roman" w:hAnsi="Arial" w:cs="Arial"/>
                <w:bCs/>
                <w:color w:val="000000"/>
                <w:sz w:val="20"/>
                <w:szCs w:val="20"/>
                <w:lang w:eastAsia="en-GB"/>
              </w:rPr>
              <w:t>M</w:t>
            </w:r>
            <w:r w:rsidR="00675193" w:rsidRPr="00675193">
              <w:rPr>
                <w:rFonts w:ascii="Arial" w:eastAsia="Times New Roman" w:hAnsi="Arial" w:cs="Arial"/>
                <w:color w:val="000000"/>
                <w:sz w:val="20"/>
                <w:szCs w:val="20"/>
                <w:lang w:eastAsia="en-GB"/>
              </w:rPr>
              <w:t>ake an A-Z list of celebrations around the world. How many can they find?</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What have they celebrated this year with their friends and family? Can they remember celebrating their birthday? How did they celebrate their birthday? Could they draw a picture of their special celebration? Can they interview a family member about their favourite celebration? What did they do? Who can they remember?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Create a celebration card for a family member</w:t>
            </w:r>
            <w:r w:rsidRPr="00675193">
              <w:rPr>
                <w:rFonts w:ascii="Arial" w:eastAsia="Times New Roman" w:hAnsi="Arial" w:cs="Arial"/>
                <w:color w:val="000000"/>
                <w:sz w:val="20"/>
                <w:szCs w:val="20"/>
                <w:lang w:eastAsia="en-GB"/>
              </w:rPr>
              <w:t>. - What will they put on the front? Will it be pictures or will they write a birthday poem? Can they use different materials to design their celebration card?</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Bake a cake:</w:t>
            </w:r>
            <w:r w:rsidRPr="00675193">
              <w:rPr>
                <w:rFonts w:ascii="Arial" w:eastAsia="Times New Roman" w:hAnsi="Arial" w:cs="Arial"/>
                <w:color w:val="000000"/>
                <w:sz w:val="20"/>
                <w:szCs w:val="20"/>
                <w:lang w:eastAsia="en-GB"/>
              </w:rPr>
              <w:t xml:space="preserve"> Weigh out the ingredients and bake a cake for a celebration. Can they write the instructions and send them to a friend? Can they tweet their school with a photo of their cake and instructions?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Design a celebration party:</w:t>
            </w:r>
            <w:r w:rsidRPr="00675193">
              <w:rPr>
                <w:rFonts w:ascii="Arial" w:eastAsia="Times New Roman" w:hAnsi="Arial" w:cs="Arial"/>
                <w:color w:val="000000"/>
                <w:sz w:val="20"/>
                <w:szCs w:val="20"/>
                <w:lang w:eastAsia="en-GB"/>
              </w:rPr>
              <w:t xml:space="preserve"> Ask your child to choose a celebration. Who would they invite? Get them to make a list of things they will need? (banners, balloons etc...) Would they have to have a dress code? Can they design a celebration invite? On a piece of paper can they think about the colours and pictures they may have.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Months: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Can your child name the months in order? What do they notice about them? (Look at the letters at the beginning of the month.) Can they think of a celebration for each month they may have with their family? Find out when it’s people's birthdays or anniversaries. Which month has the most celebrations?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Seasons:</w:t>
            </w:r>
            <w:r w:rsidRPr="00675193">
              <w:rPr>
                <w:rFonts w:ascii="Arial" w:eastAsia="Times New Roman" w:hAnsi="Arial" w:cs="Arial"/>
                <w:color w:val="000000"/>
                <w:sz w:val="20"/>
                <w:szCs w:val="20"/>
                <w:lang w:eastAsia="en-GB"/>
              </w:rPr>
              <w:t xml:space="preserve"> Ask your child how many seasons we have? Can they name them? </w:t>
            </w:r>
            <w:r w:rsidR="00D441EA" w:rsidRPr="00675193">
              <w:rPr>
                <w:rFonts w:ascii="Arial" w:eastAsia="Times New Roman" w:hAnsi="Arial" w:cs="Arial"/>
                <w:color w:val="000000"/>
                <w:sz w:val="20"/>
                <w:szCs w:val="20"/>
                <w:lang w:eastAsia="en-GB"/>
              </w:rPr>
              <w:t xml:space="preserve"> </w:t>
            </w:r>
            <w:r w:rsidRPr="00675193">
              <w:rPr>
                <w:rFonts w:ascii="Arial" w:eastAsia="Times New Roman" w:hAnsi="Arial" w:cs="Arial"/>
                <w:color w:val="000000"/>
                <w:sz w:val="20"/>
                <w:szCs w:val="20"/>
                <w:lang w:eastAsia="en-GB"/>
              </w:rPr>
              <w:t>Ask them to look outside their window and see if they can name the season we are in at the moment. What can they see? Can they see any flowers? Or new buds? Can they draw a picture of what they can see using different materials? </w:t>
            </w:r>
          </w:p>
          <w:p w:rsidR="00675193" w:rsidRPr="00675193" w:rsidRDefault="00F9596B" w:rsidP="0067519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sidR="00675193" w:rsidRPr="00675193">
              <w:rPr>
                <w:rFonts w:ascii="Arial" w:eastAsia="Times New Roman" w:hAnsi="Arial" w:cs="Arial"/>
                <w:b/>
                <w:bCs/>
                <w:color w:val="000000"/>
                <w:sz w:val="20"/>
                <w:szCs w:val="20"/>
                <w:u w:val="single"/>
                <w:lang w:eastAsia="en-GB"/>
              </w:rPr>
              <w:t>Calendar:</w:t>
            </w:r>
            <w:r w:rsidR="00675193" w:rsidRPr="00675193">
              <w:rPr>
                <w:rFonts w:ascii="Arial" w:eastAsia="Times New Roman" w:hAnsi="Arial" w:cs="Arial"/>
                <w:color w:val="000000"/>
                <w:sz w:val="20"/>
                <w:szCs w:val="20"/>
                <w:lang w:eastAsia="en-GB"/>
              </w:rPr>
              <w:t xml:space="preserve"> Collect some materials to create a Seasons Calendar. Think about the design and what they will need.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 xml:space="preserve">Spring is in the air: </w:t>
            </w:r>
            <w:r w:rsidRPr="00675193">
              <w:rPr>
                <w:rFonts w:ascii="Arial" w:eastAsia="Times New Roman" w:hAnsi="Arial" w:cs="Arial"/>
                <w:color w:val="000000"/>
                <w:sz w:val="20"/>
                <w:szCs w:val="20"/>
                <w:lang w:eastAsia="en-GB"/>
              </w:rPr>
              <w:t>Spring is around us: Can they look around the house to see what they can use to make a crafty spring project.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Celebrations across the four season:</w:t>
            </w:r>
            <w:r w:rsidRPr="00675193">
              <w:rPr>
                <w:rFonts w:ascii="Arial" w:eastAsia="Times New Roman" w:hAnsi="Arial" w:cs="Arial"/>
                <w:color w:val="000000"/>
                <w:sz w:val="20"/>
                <w:szCs w:val="20"/>
                <w:lang w:eastAsia="en-GB"/>
              </w:rPr>
              <w:t>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Think about all of the celebrations we have around the world. Can they name them and place them into the correct seasons?   </w:t>
            </w:r>
          </w:p>
          <w:p w:rsid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Autumn:</w:t>
            </w:r>
            <w:r w:rsidRPr="00675193">
              <w:rPr>
                <w:rFonts w:ascii="Arial" w:eastAsia="Times New Roman" w:hAnsi="Arial" w:cs="Arial"/>
                <w:color w:val="000000"/>
                <w:sz w:val="20"/>
                <w:szCs w:val="20"/>
                <w:lang w:eastAsia="en-GB"/>
              </w:rPr>
              <w:t xml:space="preserve"> Diwali, Bonfire Night, Harvest Festival , </w:t>
            </w:r>
            <w:r w:rsidRPr="00675193">
              <w:rPr>
                <w:rFonts w:ascii="Arial" w:eastAsia="Times New Roman" w:hAnsi="Arial" w:cs="Arial"/>
                <w:color w:val="000000"/>
                <w:sz w:val="20"/>
                <w:szCs w:val="20"/>
                <w:shd w:val="clear" w:color="auto" w:fill="FFFFFF"/>
                <w:lang w:eastAsia="en-GB"/>
              </w:rPr>
              <w:t>Hanukkah</w:t>
            </w:r>
            <w:r w:rsidRPr="00675193">
              <w:rPr>
                <w:rFonts w:ascii="Arial" w:eastAsia="Times New Roman" w:hAnsi="Arial" w:cs="Arial"/>
                <w:color w:val="000000"/>
                <w:sz w:val="20"/>
                <w:szCs w:val="20"/>
                <w:lang w:eastAsia="en-GB"/>
              </w:rPr>
              <w:t>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Winter:</w:t>
            </w:r>
            <w:r w:rsidRPr="00675193">
              <w:rPr>
                <w:rFonts w:ascii="Arial" w:eastAsia="Times New Roman" w:hAnsi="Arial" w:cs="Arial"/>
                <w:color w:val="000000"/>
                <w:sz w:val="20"/>
                <w:szCs w:val="20"/>
                <w:lang w:eastAsia="en-GB"/>
              </w:rPr>
              <w:t xml:space="preserve"> Christmas, New Year</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Spring:</w:t>
            </w:r>
            <w:r w:rsidRPr="00675193">
              <w:rPr>
                <w:rFonts w:ascii="Arial" w:eastAsia="Times New Roman" w:hAnsi="Arial" w:cs="Arial"/>
                <w:color w:val="000000"/>
                <w:sz w:val="20"/>
                <w:szCs w:val="20"/>
                <w:lang w:eastAsia="en-GB"/>
              </w:rPr>
              <w:t xml:space="preserve"> Holi, Easter, Mother’s day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lang w:eastAsia="en-GB"/>
              </w:rPr>
              <w:t>Summer:</w:t>
            </w:r>
            <w:r w:rsidRPr="00675193">
              <w:rPr>
                <w:rFonts w:ascii="Arial" w:eastAsia="Times New Roman" w:hAnsi="Arial" w:cs="Arial"/>
                <w:color w:val="000000"/>
                <w:sz w:val="20"/>
                <w:szCs w:val="20"/>
                <w:lang w:eastAsia="en-GB"/>
              </w:rPr>
              <w:t xml:space="preserve"> Father’s day, EID, Vesak</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Create a card for each of these celebrations.</w:t>
            </w:r>
            <w:r w:rsidRPr="00675193">
              <w:rPr>
                <w:rFonts w:ascii="Arial" w:eastAsia="Times New Roman" w:hAnsi="Arial" w:cs="Arial"/>
                <w:color w:val="000000"/>
                <w:sz w:val="20"/>
                <w:szCs w:val="20"/>
                <w:lang w:eastAsia="en-GB"/>
              </w:rPr>
              <w:t xml:space="preserve"> How will their designs be different? Are there particular colours they can use? Could they make a pop up card? Could they make a card using no pen and only fabric?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Think about Easter celebrations:</w:t>
            </w:r>
            <w:r w:rsidRPr="00675193">
              <w:rPr>
                <w:rFonts w:ascii="Arial" w:eastAsia="Times New Roman" w:hAnsi="Arial" w:cs="Arial"/>
                <w:color w:val="000000"/>
                <w:sz w:val="20"/>
                <w:szCs w:val="20"/>
                <w:u w:val="single"/>
                <w:lang w:eastAsia="en-GB"/>
              </w:rPr>
              <w:t xml:space="preserve"> </w:t>
            </w:r>
            <w:r w:rsidRPr="00675193">
              <w:rPr>
                <w:rFonts w:ascii="Arial" w:eastAsia="Times New Roman" w:hAnsi="Arial" w:cs="Arial"/>
                <w:color w:val="000000"/>
                <w:sz w:val="20"/>
                <w:szCs w:val="20"/>
                <w:lang w:eastAsia="en-GB"/>
              </w:rPr>
              <w:t>What do we do at Easter time? Could they mak</w:t>
            </w:r>
            <w:r>
              <w:rPr>
                <w:rFonts w:ascii="Arial" w:eastAsia="Times New Roman" w:hAnsi="Arial" w:cs="Arial"/>
                <w:color w:val="000000"/>
                <w:sz w:val="20"/>
                <w:szCs w:val="20"/>
                <w:lang w:eastAsia="en-GB"/>
              </w:rPr>
              <w:t>e an Easter card for a friend from</w:t>
            </w:r>
            <w:r w:rsidRPr="00675193">
              <w:rPr>
                <w:rFonts w:ascii="Arial" w:eastAsia="Times New Roman" w:hAnsi="Arial" w:cs="Arial"/>
                <w:color w:val="000000"/>
                <w:sz w:val="20"/>
                <w:szCs w:val="20"/>
                <w:lang w:eastAsia="en-GB"/>
              </w:rPr>
              <w:t xml:space="preserve"> school?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Have they ever taken part in an ‘Egg and Spoon Race?’</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 xml:space="preserve">Find four friends or family members to take part. (The rule is to </w:t>
            </w:r>
            <w:r w:rsidRPr="00675193">
              <w:rPr>
                <w:rFonts w:ascii="Arial" w:eastAsia="Times New Roman" w:hAnsi="Arial" w:cs="Arial"/>
                <w:color w:val="000000"/>
                <w:sz w:val="20"/>
                <w:szCs w:val="20"/>
                <w:shd w:val="clear" w:color="auto" w:fill="FFFFFF"/>
                <w:lang w:eastAsia="en-GB"/>
              </w:rPr>
              <w:t>balance an egg or similarly shaped item upon a spoon and race with it to the finishing line) You can decide on the prize: it could be an Easter Egg or a day of wearing PJs all day!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shd w:val="clear" w:color="auto" w:fill="FFFFFF"/>
                <w:lang w:eastAsia="en-GB"/>
              </w:rPr>
              <w:t>Traditional celebration:</w:t>
            </w:r>
            <w:r w:rsidRPr="00675193">
              <w:rPr>
                <w:rFonts w:ascii="Arial" w:eastAsia="Times New Roman" w:hAnsi="Arial" w:cs="Arial"/>
                <w:b/>
                <w:bCs/>
                <w:color w:val="000000"/>
                <w:sz w:val="20"/>
                <w:szCs w:val="20"/>
                <w:shd w:val="clear" w:color="auto" w:fill="FFFFFF"/>
                <w:lang w:eastAsia="en-GB"/>
              </w:rPr>
              <w:t xml:space="preserve"> </w:t>
            </w:r>
            <w:r w:rsidRPr="00675193">
              <w:rPr>
                <w:rFonts w:ascii="Arial" w:eastAsia="Times New Roman" w:hAnsi="Arial" w:cs="Arial"/>
                <w:color w:val="000000"/>
                <w:sz w:val="20"/>
                <w:szCs w:val="20"/>
                <w:shd w:val="clear" w:color="auto" w:fill="FFFFFF"/>
                <w:lang w:eastAsia="en-GB"/>
              </w:rPr>
              <w:t>Talk to an adult and ask about any traditional celebrations you may have as a family. Why do you celebrate them? How do you celebrate them and when? </w:t>
            </w:r>
          </w:p>
          <w:p w:rsidR="00675193" w:rsidRPr="00675193" w:rsidRDefault="00675193" w:rsidP="00675193">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shd w:val="clear" w:color="auto" w:fill="FFFFFF"/>
                <w:lang w:eastAsia="en-GB"/>
              </w:rPr>
              <w:t>Do you have to wear different clothes and eat different food?</w:t>
            </w:r>
          </w:p>
        </w:tc>
      </w:tr>
    </w:tbl>
    <w:p w:rsidR="000151E1" w:rsidRPr="00675193" w:rsidRDefault="000151E1" w:rsidP="00F9596B"/>
    <w:sectPr w:rsidR="000151E1" w:rsidRPr="00675193" w:rsidSect="00675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D80"/>
    <w:multiLevelType w:val="multilevel"/>
    <w:tmpl w:val="71AE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75E60"/>
    <w:multiLevelType w:val="multilevel"/>
    <w:tmpl w:val="B92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ED6"/>
    <w:multiLevelType w:val="multilevel"/>
    <w:tmpl w:val="BCF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510C3"/>
    <w:multiLevelType w:val="multilevel"/>
    <w:tmpl w:val="5BD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02F7E"/>
    <w:multiLevelType w:val="multilevel"/>
    <w:tmpl w:val="470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571"/>
    <w:multiLevelType w:val="multilevel"/>
    <w:tmpl w:val="CA4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443D2"/>
    <w:multiLevelType w:val="multilevel"/>
    <w:tmpl w:val="01CC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00AB3"/>
    <w:multiLevelType w:val="multilevel"/>
    <w:tmpl w:val="527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41964"/>
    <w:multiLevelType w:val="multilevel"/>
    <w:tmpl w:val="6C7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E7446"/>
    <w:multiLevelType w:val="multilevel"/>
    <w:tmpl w:val="097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C0D08"/>
    <w:multiLevelType w:val="multilevel"/>
    <w:tmpl w:val="2E0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66D42"/>
    <w:multiLevelType w:val="multilevel"/>
    <w:tmpl w:val="841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B73EA"/>
    <w:multiLevelType w:val="multilevel"/>
    <w:tmpl w:val="5DD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62AB3"/>
    <w:multiLevelType w:val="multilevel"/>
    <w:tmpl w:val="9A1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12"/>
  </w:num>
  <w:num w:numId="5">
    <w:abstractNumId w:val="8"/>
  </w:num>
  <w:num w:numId="6">
    <w:abstractNumId w:val="0"/>
  </w:num>
  <w:num w:numId="7">
    <w:abstractNumId w:val="9"/>
  </w:num>
  <w:num w:numId="8">
    <w:abstractNumId w:val="6"/>
  </w:num>
  <w:num w:numId="9">
    <w:abstractNumId w:val="10"/>
  </w:num>
  <w:num w:numId="10">
    <w:abstractNumId w:val="3"/>
  </w:num>
  <w:num w:numId="11">
    <w:abstractNumId w:val="5"/>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93"/>
    <w:rsid w:val="000151E1"/>
    <w:rsid w:val="00675193"/>
    <w:rsid w:val="00974907"/>
    <w:rsid w:val="00D441EA"/>
    <w:rsid w:val="00E645FA"/>
    <w:rsid w:val="00F60EAC"/>
    <w:rsid w:val="00F9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B954"/>
  <w15:chartTrackingRefBased/>
  <w15:docId w15:val="{A1548689-9C8A-48D8-B459-94E09C1B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5193"/>
    <w:rPr>
      <w:color w:val="0000FF"/>
      <w:u w:val="single"/>
    </w:rPr>
  </w:style>
  <w:style w:type="paragraph" w:styleId="BalloonText">
    <w:name w:val="Balloon Text"/>
    <w:basedOn w:val="Normal"/>
    <w:link w:val="BalloonTextChar"/>
    <w:uiPriority w:val="99"/>
    <w:semiHidden/>
    <w:unhideWhenUsed/>
    <w:rsid w:val="00F60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595">
      <w:bodyDiv w:val="1"/>
      <w:marLeft w:val="0"/>
      <w:marRight w:val="0"/>
      <w:marTop w:val="0"/>
      <w:marBottom w:val="0"/>
      <w:divBdr>
        <w:top w:val="none" w:sz="0" w:space="0" w:color="auto"/>
        <w:left w:val="none" w:sz="0" w:space="0" w:color="auto"/>
        <w:bottom w:val="none" w:sz="0" w:space="0" w:color="auto"/>
        <w:right w:val="none" w:sz="0" w:space="0" w:color="auto"/>
      </w:divBdr>
    </w:div>
    <w:div w:id="16782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A0C63-D38C-460E-B0F4-0D77AC9D317D}"/>
</file>

<file path=customXml/itemProps2.xml><?xml version="1.0" encoding="utf-8"?>
<ds:datastoreItem xmlns:ds="http://schemas.openxmlformats.org/officeDocument/2006/customXml" ds:itemID="{0914BD92-F5BA-4945-873F-3E3D126D435C}">
  <ds:schemaRefs>
    <ds:schemaRef ds:uri="http://schemas.microsoft.com/sharepoint/v3/contenttype/forms"/>
  </ds:schemaRefs>
</ds:datastoreItem>
</file>

<file path=customXml/itemProps3.xml><?xml version="1.0" encoding="utf-8"?>
<ds:datastoreItem xmlns:ds="http://schemas.openxmlformats.org/officeDocument/2006/customXml" ds:itemID="{C6C5E0F3-AA58-460C-848D-84419B85AD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Kate Scott</cp:lastModifiedBy>
  <cp:revision>2</cp:revision>
  <cp:lastPrinted>2020-05-07T10:12:00Z</cp:lastPrinted>
  <dcterms:created xsi:type="dcterms:W3CDTF">2020-05-07T11:28:00Z</dcterms:created>
  <dcterms:modified xsi:type="dcterms:W3CDTF">2020-05-07T11:28:00Z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